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595F6E" w:rsidRPr="00346F4A" w14:paraId="72B027B3" w14:textId="77777777" w:rsidTr="00A075D8">
        <w:trPr>
          <w:trHeight w:val="2717"/>
          <w:jc w:val="center"/>
        </w:trPr>
        <w:tc>
          <w:tcPr>
            <w:tcW w:w="9017" w:type="dxa"/>
            <w:gridSpan w:val="3"/>
            <w:shd w:val="clear" w:color="auto" w:fill="FFFFFF" w:themeFill="background1"/>
          </w:tcPr>
          <w:p w14:paraId="0CB25DC1" w14:textId="77777777" w:rsidR="00595F6E" w:rsidRPr="00346F4A" w:rsidRDefault="00595F6E" w:rsidP="00A075D8">
            <w:pPr>
              <w:pStyle w:val="Header"/>
              <w:jc w:val="center"/>
              <w:rPr>
                <w:rFonts w:cstheme="minorHAnsi"/>
                <w:i/>
                <w:iCs/>
                <w:sz w:val="20"/>
                <w:szCs w:val="20"/>
              </w:rPr>
            </w:pPr>
            <w:r w:rsidRPr="00346F4A">
              <w:rPr>
                <w:rFonts w:eastAsia="Calibri" w:cstheme="minorHAnsi"/>
                <w:b/>
                <w:sz w:val="18"/>
                <w:szCs w:val="18"/>
                <w:lang w:val="mk-MK"/>
              </w:rPr>
              <w:t>Формулар за доставување коментари и предлози за Контролната листа на ПУЖССА за „Рехабилитација на локалн</w:t>
            </w:r>
            <w:r>
              <w:rPr>
                <w:rFonts w:eastAsia="Calibri" w:cstheme="minorHAnsi"/>
                <w:b/>
                <w:sz w:val="18"/>
                <w:szCs w:val="18"/>
                <w:lang w:val="mk-MK"/>
              </w:rPr>
              <w:t>а</w:t>
            </w:r>
            <w:r w:rsidRPr="00346F4A">
              <w:rPr>
                <w:rFonts w:eastAsia="Calibri" w:cstheme="minorHAnsi"/>
                <w:b/>
                <w:sz w:val="18"/>
                <w:szCs w:val="18"/>
                <w:lang w:val="mk-MK"/>
              </w:rPr>
              <w:t xml:space="preserve"> улиц</w:t>
            </w:r>
            <w:r>
              <w:rPr>
                <w:rFonts w:eastAsia="Calibri" w:cstheme="minorHAnsi"/>
                <w:b/>
                <w:sz w:val="18"/>
                <w:szCs w:val="18"/>
                <w:lang w:val="mk-MK"/>
              </w:rPr>
              <w:t>а</w:t>
            </w:r>
            <w:r w:rsidRPr="00346F4A">
              <w:rPr>
                <w:rFonts w:eastAsia="Calibri" w:cstheme="minorHAnsi"/>
                <w:b/>
                <w:sz w:val="18"/>
                <w:szCs w:val="18"/>
                <w:lang w:val="mk-MK"/>
              </w:rPr>
              <w:t xml:space="preserve"> </w:t>
            </w:r>
            <w:r>
              <w:rPr>
                <w:rFonts w:eastAsia="Calibri" w:cstheme="minorHAnsi"/>
                <w:b/>
                <w:sz w:val="18"/>
                <w:szCs w:val="18"/>
                <w:lang w:val="mk-MK"/>
              </w:rPr>
              <w:t>„Свети Јоаким Осоговски“ во Град Крива Паланка, Општина Крива Паланка</w:t>
            </w:r>
            <w:r w:rsidRPr="00346F4A">
              <w:rPr>
                <w:rFonts w:eastAsia="Calibri" w:cstheme="minorHAnsi"/>
                <w:b/>
                <w:sz w:val="18"/>
                <w:szCs w:val="18"/>
                <w:lang w:val="mk-MK"/>
              </w:rPr>
              <w:t>“</w:t>
            </w:r>
          </w:p>
          <w:p w14:paraId="31C35DBA" w14:textId="77777777" w:rsidR="00595F6E" w:rsidRPr="00346F4A" w:rsidRDefault="00595F6E" w:rsidP="00A075D8">
            <w:pPr>
              <w:spacing w:after="0"/>
              <w:rPr>
                <w:rFonts w:eastAsia="Calibri" w:cstheme="minorHAnsi"/>
                <w:b/>
                <w:sz w:val="18"/>
                <w:szCs w:val="18"/>
                <w:lang w:val="mk-MK"/>
              </w:rPr>
            </w:pPr>
          </w:p>
          <w:p w14:paraId="2EEF6D48" w14:textId="77777777" w:rsidR="00595F6E"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Опис на проектот</w:t>
            </w:r>
          </w:p>
          <w:p w14:paraId="32402C4A" w14:textId="77777777" w:rsidR="00595F6E" w:rsidRPr="00082334" w:rsidRDefault="00595F6E" w:rsidP="00A075D8">
            <w:pPr>
              <w:spacing w:after="0"/>
              <w:jc w:val="both"/>
              <w:rPr>
                <w:rFonts w:eastAsia="Calibri" w:cstheme="minorHAnsi"/>
                <w:bCs/>
                <w:sz w:val="18"/>
                <w:szCs w:val="18"/>
                <w:lang w:val="mk-MK"/>
              </w:rPr>
            </w:pPr>
            <w:r w:rsidRPr="00082334">
              <w:rPr>
                <w:rFonts w:eastAsia="Calibri" w:cstheme="minorHAnsi"/>
                <w:bCs/>
                <w:sz w:val="18"/>
                <w:szCs w:val="18"/>
                <w:lang w:val="mk-MK"/>
              </w:rPr>
              <w:t xml:space="preserve">Проектните активности за рехабилитација на локална улица Свети Јоаким Осоговски ќе се одвиваат во градот Крива Паланка во истоимената Општина Крива Паланка. Општината е лоцирана во североисточниот дел на Република Северна Македонија. Општина Крива Паланка зафаќа површина од </w:t>
            </w:r>
            <w:r w:rsidRPr="00082334">
              <w:rPr>
                <w:rFonts w:eastAsia="Calibri" w:cstheme="minorHAnsi"/>
                <w:bCs/>
                <w:sz w:val="18"/>
                <w:szCs w:val="18"/>
              </w:rPr>
              <w:t>480 km</w:t>
            </w:r>
            <w:r w:rsidRPr="00082334">
              <w:rPr>
                <w:rFonts w:eastAsia="Calibri" w:cstheme="minorHAnsi"/>
                <w:bCs/>
                <w:sz w:val="18"/>
                <w:szCs w:val="18"/>
                <w:vertAlign w:val="superscript"/>
              </w:rPr>
              <w:t>2</w:t>
            </w:r>
            <w:r w:rsidRPr="00082334">
              <w:rPr>
                <w:rFonts w:eastAsia="Calibri" w:cstheme="minorHAnsi"/>
                <w:bCs/>
                <w:sz w:val="18"/>
                <w:szCs w:val="18"/>
                <w:lang w:val="mk-MK"/>
              </w:rPr>
              <w:t>. На запад општината се граничи со Општина Ранковце, на југ се граничи со општините Кратово, Кочани и Македонска Каменица. На север се граничи со Република Србија, а на исток со Република Бугарија. Центарот на општината е во градот Крива Паланка. Според последниот попис одржан во 2021 година, Општина Крива Паланка има 18.877 жители.</w:t>
            </w:r>
          </w:p>
          <w:p w14:paraId="62EFD125" w14:textId="77777777" w:rsidR="00595F6E" w:rsidRPr="00082334" w:rsidRDefault="00595F6E" w:rsidP="00A075D8">
            <w:pPr>
              <w:spacing w:after="0"/>
              <w:rPr>
                <w:rFonts w:eastAsia="Calibri" w:cstheme="minorHAnsi"/>
                <w:b/>
                <w:bCs/>
                <w:sz w:val="18"/>
                <w:szCs w:val="18"/>
                <w:lang w:val="mk-MK"/>
              </w:rPr>
            </w:pPr>
            <w:r w:rsidRPr="00082334">
              <w:rPr>
                <w:rFonts w:eastAsia="Calibri" w:cstheme="minorHAnsi"/>
                <w:b/>
                <w:bCs/>
                <w:sz w:val="18"/>
                <w:szCs w:val="18"/>
                <w:lang w:val="mk-MK"/>
              </w:rPr>
              <w:t>Свети Јоаким Осоговски Делница 1:</w:t>
            </w:r>
          </w:p>
          <w:p w14:paraId="25377679" w14:textId="77777777" w:rsidR="00595F6E" w:rsidRPr="00082334" w:rsidRDefault="00595F6E" w:rsidP="00A075D8">
            <w:pPr>
              <w:spacing w:after="0"/>
              <w:jc w:val="both"/>
              <w:rPr>
                <w:rFonts w:eastAsia="Calibri" w:cstheme="minorHAnsi"/>
                <w:bCs/>
                <w:sz w:val="18"/>
                <w:szCs w:val="18"/>
                <w:lang w:val="mk-MK"/>
              </w:rPr>
            </w:pPr>
            <w:r w:rsidRPr="00082334">
              <w:rPr>
                <w:rFonts w:eastAsia="Calibri" w:cstheme="minorHAnsi"/>
                <w:bCs/>
                <w:sz w:val="18"/>
                <w:szCs w:val="18"/>
                <w:lang w:val="mk-MK"/>
              </w:rPr>
              <w:t xml:space="preserve">Делница 1 од локалната улица „Свети Јоаким Осоговски“ има ширина од 7 </w:t>
            </w:r>
            <w:r w:rsidRPr="00082334">
              <w:rPr>
                <w:rFonts w:eastAsia="Calibri" w:cstheme="minorHAnsi"/>
                <w:bCs/>
                <w:sz w:val="18"/>
                <w:szCs w:val="18"/>
              </w:rPr>
              <w:t>m</w:t>
            </w:r>
            <w:r w:rsidRPr="00082334">
              <w:rPr>
                <w:rFonts w:eastAsia="Calibri" w:cstheme="minorHAnsi"/>
                <w:bCs/>
                <w:sz w:val="18"/>
                <w:szCs w:val="18"/>
                <w:lang w:val="mk-MK"/>
              </w:rPr>
              <w:t xml:space="preserve">, започнува од Соларски Мост на север и завршува јужно на 354,45 </w:t>
            </w:r>
            <w:r w:rsidRPr="00082334">
              <w:rPr>
                <w:rFonts w:eastAsia="Calibri" w:cstheme="minorHAnsi"/>
                <w:bCs/>
                <w:sz w:val="18"/>
                <w:szCs w:val="18"/>
              </w:rPr>
              <w:t>m.</w:t>
            </w:r>
            <w:r w:rsidRPr="00082334">
              <w:rPr>
                <w:rFonts w:eastAsia="Calibri" w:cstheme="minorHAnsi"/>
                <w:bCs/>
                <w:sz w:val="18"/>
                <w:szCs w:val="18"/>
                <w:lang w:val="mk-MK"/>
              </w:rPr>
              <w:t xml:space="preserve"> Вдолж улицата лоцирани се станбени згради, куќи, локални продавници, како и Градскиот Музеј и Основниот Суд Крива Паланка. На почетокот на делницата предвиден е кружен тек со ширина од 5 </w:t>
            </w:r>
            <w:r w:rsidRPr="00082334">
              <w:rPr>
                <w:rFonts w:eastAsia="Calibri" w:cstheme="minorHAnsi"/>
                <w:bCs/>
                <w:sz w:val="18"/>
                <w:szCs w:val="18"/>
              </w:rPr>
              <w:t xml:space="preserve">m. </w:t>
            </w:r>
            <w:r w:rsidRPr="00082334">
              <w:rPr>
                <w:rFonts w:eastAsia="Calibri" w:cstheme="minorHAnsi"/>
                <w:bCs/>
                <w:sz w:val="18"/>
                <w:szCs w:val="18"/>
                <w:lang w:val="mk-MK"/>
              </w:rPr>
              <w:t xml:space="preserve">Овој кружен тек ќе ја поврзе Делница 1 со секција од улицата која минува покрај Основното Училиште „Јоаким Крчовски“, кое е лоцирано на околу 100 </w:t>
            </w:r>
            <w:r w:rsidRPr="00082334">
              <w:rPr>
                <w:rFonts w:eastAsia="Calibri" w:cstheme="minorHAnsi"/>
                <w:bCs/>
                <w:sz w:val="18"/>
                <w:szCs w:val="18"/>
              </w:rPr>
              <w:t xml:space="preserve">m </w:t>
            </w:r>
            <w:r w:rsidRPr="00082334">
              <w:rPr>
                <w:rFonts w:eastAsia="Calibri" w:cstheme="minorHAnsi"/>
                <w:bCs/>
                <w:sz w:val="18"/>
                <w:szCs w:val="18"/>
                <w:lang w:val="mk-MK"/>
              </w:rPr>
              <w:t xml:space="preserve">од почетната точка на Делница 1. </w:t>
            </w:r>
          </w:p>
          <w:p w14:paraId="5BC8C75D" w14:textId="77777777" w:rsidR="00595F6E" w:rsidRPr="00082334" w:rsidRDefault="00595F6E" w:rsidP="00A075D8">
            <w:pPr>
              <w:spacing w:after="0"/>
              <w:jc w:val="both"/>
              <w:rPr>
                <w:rFonts w:eastAsia="Calibri" w:cstheme="minorHAnsi"/>
                <w:bCs/>
                <w:sz w:val="18"/>
                <w:szCs w:val="18"/>
                <w:lang w:val="mk-MK"/>
              </w:rPr>
            </w:pPr>
            <w:r w:rsidRPr="00082334">
              <w:rPr>
                <w:rFonts w:eastAsia="Calibri" w:cstheme="minorHAnsi"/>
                <w:bCs/>
                <w:sz w:val="18"/>
                <w:szCs w:val="18"/>
                <w:lang w:val="mk-MK"/>
              </w:rPr>
              <w:t xml:space="preserve">Делница 1 започнува во близина на Соларски Мост, под кој тече Дурачка Река. Оваа река се влева директно во Крива Река, која тече паралелно со проектната улица „Свети Јоаким Осоговски“ на оддалеченост од околу 100 </w:t>
            </w:r>
            <w:r w:rsidRPr="00082334">
              <w:rPr>
                <w:rFonts w:eastAsia="Calibri" w:cstheme="minorHAnsi"/>
                <w:bCs/>
                <w:sz w:val="18"/>
                <w:szCs w:val="18"/>
              </w:rPr>
              <w:t xml:space="preserve">m. </w:t>
            </w:r>
            <w:r w:rsidRPr="00082334">
              <w:rPr>
                <w:rFonts w:eastAsia="Calibri" w:cstheme="minorHAnsi"/>
                <w:bCs/>
                <w:sz w:val="18"/>
                <w:szCs w:val="18"/>
                <w:lang w:val="mk-MK"/>
              </w:rPr>
              <w:t xml:space="preserve">Основниот проект предвидува тротоари на двете страни од улицата со ширина од по 2,5 </w:t>
            </w:r>
            <w:r w:rsidRPr="00082334">
              <w:rPr>
                <w:rFonts w:eastAsia="Calibri" w:cstheme="minorHAnsi"/>
                <w:bCs/>
                <w:sz w:val="18"/>
                <w:szCs w:val="18"/>
              </w:rPr>
              <w:t xml:space="preserve">m. </w:t>
            </w:r>
            <w:r w:rsidRPr="00082334">
              <w:rPr>
                <w:rFonts w:eastAsia="Calibri" w:cstheme="minorHAnsi"/>
                <w:bCs/>
                <w:sz w:val="18"/>
                <w:szCs w:val="18"/>
                <w:lang w:val="mk-MK"/>
              </w:rPr>
              <w:t xml:space="preserve">Исто така предвидено е и проширување на улицата за паркинг места паралелни на улицата од </w:t>
            </w:r>
            <w:r w:rsidRPr="00082334">
              <w:rPr>
                <w:rFonts w:eastAsia="Calibri" w:cstheme="minorHAnsi"/>
                <w:bCs/>
                <w:sz w:val="18"/>
                <w:szCs w:val="18"/>
              </w:rPr>
              <w:t>0+</w:t>
            </w:r>
            <w:r w:rsidRPr="00082334">
              <w:rPr>
                <w:rFonts w:eastAsia="Calibri" w:cstheme="minorHAnsi"/>
                <w:bCs/>
                <w:sz w:val="18"/>
                <w:szCs w:val="18"/>
                <w:lang w:val="mk-MK"/>
              </w:rPr>
              <w:t xml:space="preserve">78,26 </w:t>
            </w:r>
            <w:r w:rsidRPr="00082334">
              <w:rPr>
                <w:rFonts w:eastAsia="Calibri" w:cstheme="minorHAnsi"/>
                <w:bCs/>
                <w:sz w:val="18"/>
                <w:szCs w:val="18"/>
              </w:rPr>
              <w:t>m</w:t>
            </w:r>
            <w:r w:rsidRPr="00082334">
              <w:rPr>
                <w:rFonts w:eastAsia="Calibri" w:cstheme="minorHAnsi"/>
                <w:bCs/>
                <w:sz w:val="18"/>
                <w:szCs w:val="18"/>
                <w:lang w:val="mk-MK"/>
              </w:rPr>
              <w:t xml:space="preserve"> до </w:t>
            </w:r>
            <w:r w:rsidRPr="00082334">
              <w:rPr>
                <w:rFonts w:eastAsia="Calibri" w:cstheme="minorHAnsi"/>
                <w:bCs/>
                <w:sz w:val="18"/>
                <w:szCs w:val="18"/>
              </w:rPr>
              <w:t xml:space="preserve">0+124,74 m, </w:t>
            </w:r>
            <w:r w:rsidRPr="00082334">
              <w:rPr>
                <w:rFonts w:eastAsia="Calibri" w:cstheme="minorHAnsi"/>
                <w:bCs/>
                <w:sz w:val="18"/>
                <w:szCs w:val="18"/>
                <w:lang w:val="mk-MK"/>
              </w:rPr>
              <w:t xml:space="preserve">од 0+149,32 </w:t>
            </w:r>
            <w:r w:rsidRPr="00082334">
              <w:rPr>
                <w:rFonts w:eastAsia="Calibri" w:cstheme="minorHAnsi"/>
                <w:bCs/>
                <w:sz w:val="18"/>
                <w:szCs w:val="18"/>
              </w:rPr>
              <w:t xml:space="preserve">m </w:t>
            </w:r>
            <w:r w:rsidRPr="00082334">
              <w:rPr>
                <w:rFonts w:eastAsia="Calibri" w:cstheme="minorHAnsi"/>
                <w:bCs/>
                <w:sz w:val="18"/>
                <w:szCs w:val="18"/>
                <w:lang w:val="mk-MK"/>
              </w:rPr>
              <w:t xml:space="preserve">до 0+155,32 </w:t>
            </w:r>
            <w:r w:rsidRPr="00082334">
              <w:rPr>
                <w:rFonts w:eastAsia="Calibri" w:cstheme="minorHAnsi"/>
                <w:bCs/>
                <w:sz w:val="18"/>
                <w:szCs w:val="18"/>
              </w:rPr>
              <w:t>m</w:t>
            </w:r>
            <w:r w:rsidRPr="00082334">
              <w:rPr>
                <w:rFonts w:eastAsia="Calibri" w:cstheme="minorHAnsi"/>
                <w:bCs/>
                <w:sz w:val="18"/>
                <w:szCs w:val="18"/>
                <w:lang w:val="mk-MK"/>
              </w:rPr>
              <w:t xml:space="preserve">, и од 0+172,33 до 0+206,31 </w:t>
            </w:r>
            <w:r w:rsidRPr="00082334">
              <w:rPr>
                <w:rFonts w:eastAsia="Calibri" w:cstheme="minorHAnsi"/>
                <w:bCs/>
                <w:sz w:val="18"/>
                <w:szCs w:val="18"/>
              </w:rPr>
              <w:t xml:space="preserve">m. </w:t>
            </w:r>
            <w:r w:rsidRPr="00082334">
              <w:rPr>
                <w:rFonts w:eastAsia="Calibri" w:cstheme="minorHAnsi"/>
                <w:bCs/>
                <w:sz w:val="18"/>
                <w:szCs w:val="18"/>
                <w:lang w:val="mk-MK"/>
              </w:rPr>
              <w:t xml:space="preserve">Поради конфигурацијата на теренот на Делница 1 од локалната улица, предвидена е изградба на 5 потпорни ѕидови. Улицата е оштетена со надолжни и попречни пукнатини, како и ударни дупки на неколку места. </w:t>
            </w:r>
          </w:p>
          <w:p w14:paraId="40951898" w14:textId="77777777" w:rsidR="00595F6E" w:rsidRPr="00082334" w:rsidRDefault="00595F6E" w:rsidP="00A075D8">
            <w:pPr>
              <w:spacing w:after="0"/>
              <w:rPr>
                <w:rFonts w:eastAsia="Calibri" w:cstheme="minorHAnsi"/>
                <w:b/>
                <w:bCs/>
                <w:sz w:val="18"/>
                <w:szCs w:val="18"/>
                <w:lang w:val="mk-MK"/>
              </w:rPr>
            </w:pPr>
            <w:r w:rsidRPr="00082334">
              <w:rPr>
                <w:rFonts w:eastAsia="Calibri" w:cstheme="minorHAnsi"/>
                <w:b/>
                <w:bCs/>
                <w:sz w:val="18"/>
                <w:szCs w:val="18"/>
                <w:lang w:val="mk-MK"/>
              </w:rPr>
              <w:t>Свети Јоаким Осоговски Делница 2:</w:t>
            </w:r>
          </w:p>
          <w:p w14:paraId="32DD68F2" w14:textId="77777777" w:rsidR="00595F6E" w:rsidRPr="00082334" w:rsidRDefault="00595F6E" w:rsidP="00A075D8">
            <w:pPr>
              <w:spacing w:after="0"/>
              <w:jc w:val="both"/>
              <w:rPr>
                <w:rFonts w:eastAsia="Calibri" w:cstheme="minorHAnsi"/>
                <w:bCs/>
                <w:sz w:val="18"/>
                <w:szCs w:val="18"/>
                <w:lang w:val="mk-MK"/>
              </w:rPr>
            </w:pPr>
            <w:r w:rsidRPr="00082334">
              <w:rPr>
                <w:rFonts w:eastAsia="Calibri" w:cstheme="minorHAnsi"/>
                <w:bCs/>
                <w:sz w:val="18"/>
                <w:szCs w:val="18"/>
                <w:lang w:val="mk-MK"/>
              </w:rPr>
              <w:t>Делница 2 од локалната улица „Свети Јоаким Осоговски“ има ширина од 7 m и должина од 542,50 m. Започнува од крајот на Делница 1 и завршува 542,50 m западно од почетокот. Вдолж улицата има главно куќи, станбени згради и локални продавници. Улицата е оштетена со надолжни и попречни пукнатини, како и ударни дупки на неколку места.</w:t>
            </w:r>
          </w:p>
          <w:p w14:paraId="730FCAB4" w14:textId="77777777" w:rsidR="00595F6E" w:rsidRPr="00346F4A" w:rsidRDefault="00595F6E" w:rsidP="00A075D8">
            <w:pPr>
              <w:spacing w:after="0"/>
              <w:rPr>
                <w:rFonts w:eastAsia="Calibri" w:cstheme="minorHAnsi"/>
                <w:b/>
                <w:sz w:val="18"/>
                <w:szCs w:val="18"/>
                <w:lang w:val="mk-MK"/>
              </w:rPr>
            </w:pPr>
          </w:p>
          <w:p w14:paraId="3FE03D79" w14:textId="77777777" w:rsidR="00595F6E" w:rsidRPr="00346F4A" w:rsidRDefault="00595F6E" w:rsidP="00A075D8">
            <w:pPr>
              <w:spacing w:after="0"/>
              <w:jc w:val="both"/>
              <w:rPr>
                <w:rFonts w:eastAsia="Calibri" w:cstheme="minorHAnsi"/>
                <w:b/>
                <w:i/>
                <w:iCs/>
                <w:sz w:val="18"/>
                <w:szCs w:val="18"/>
              </w:rPr>
            </w:pPr>
            <w:r w:rsidRPr="00346F4A">
              <w:rPr>
                <w:rFonts w:eastAsia="Calibri" w:cstheme="minorHAnsi"/>
                <w:b/>
                <w:sz w:val="18"/>
                <w:szCs w:val="18"/>
                <w:lang w:val="mk-MK"/>
              </w:rPr>
              <w:t>Електронската верзија на Контролната листа на ПУЖССА за „Рехабилитација на локалн</w:t>
            </w:r>
            <w:r>
              <w:rPr>
                <w:rFonts w:eastAsia="Calibri" w:cstheme="minorHAnsi"/>
                <w:b/>
                <w:sz w:val="18"/>
                <w:szCs w:val="18"/>
                <w:lang w:val="mk-MK"/>
              </w:rPr>
              <w:t>а</w:t>
            </w:r>
            <w:r w:rsidRPr="00346F4A">
              <w:rPr>
                <w:rFonts w:eastAsia="Calibri" w:cstheme="minorHAnsi"/>
                <w:b/>
                <w:sz w:val="18"/>
                <w:szCs w:val="18"/>
                <w:lang w:val="mk-MK"/>
              </w:rPr>
              <w:t xml:space="preserve"> улиц</w:t>
            </w:r>
            <w:r>
              <w:rPr>
                <w:rFonts w:eastAsia="Calibri" w:cstheme="minorHAnsi"/>
                <w:b/>
                <w:sz w:val="18"/>
                <w:szCs w:val="18"/>
                <w:lang w:val="mk-MK"/>
              </w:rPr>
              <w:t>а</w:t>
            </w:r>
            <w:r w:rsidRPr="00346F4A">
              <w:rPr>
                <w:rFonts w:eastAsia="Calibri" w:cstheme="minorHAnsi"/>
                <w:b/>
                <w:sz w:val="18"/>
                <w:szCs w:val="18"/>
                <w:lang w:val="mk-MK"/>
              </w:rPr>
              <w:t xml:space="preserve"> </w:t>
            </w:r>
            <w:r>
              <w:rPr>
                <w:rFonts w:eastAsia="Calibri" w:cstheme="minorHAnsi"/>
                <w:b/>
                <w:sz w:val="18"/>
                <w:szCs w:val="18"/>
                <w:lang w:val="mk-MK"/>
              </w:rPr>
              <w:t>„Свети Јоаким Осоговски“ во Град Крива Паланка, Општина Крива Паланка</w:t>
            </w:r>
            <w:r w:rsidRPr="00346F4A">
              <w:rPr>
                <w:rFonts w:eastAsia="Calibri" w:cstheme="minorHAnsi"/>
                <w:b/>
                <w:sz w:val="18"/>
                <w:szCs w:val="18"/>
                <w:lang w:val="mk-MK"/>
              </w:rPr>
              <w:t>“ е достапна на следниве веб-страни</w:t>
            </w:r>
            <w:r w:rsidRPr="00346F4A">
              <w:rPr>
                <w:rFonts w:eastAsia="Calibri" w:cstheme="minorHAnsi"/>
                <w:b/>
                <w:sz w:val="18"/>
                <w:szCs w:val="18"/>
                <w:lang w:val="en-GB"/>
              </w:rPr>
              <w:t>:</w:t>
            </w:r>
          </w:p>
          <w:p w14:paraId="18A31BF5" w14:textId="77777777" w:rsidR="00595F6E" w:rsidRPr="00346F4A" w:rsidRDefault="00595F6E" w:rsidP="00A075D8">
            <w:pPr>
              <w:pStyle w:val="ListParagraph"/>
              <w:numPr>
                <w:ilvl w:val="0"/>
                <w:numId w:val="1"/>
              </w:numPr>
              <w:spacing w:after="0" w:line="276" w:lineRule="auto"/>
              <w:jc w:val="both"/>
              <w:rPr>
                <w:rFonts w:eastAsia="Calibri" w:cstheme="minorHAnsi"/>
                <w:sz w:val="18"/>
                <w:szCs w:val="18"/>
              </w:rPr>
            </w:pPr>
            <w:r w:rsidRPr="00346F4A">
              <w:rPr>
                <w:rFonts w:eastAsia="Calibri" w:cstheme="minorHAnsi"/>
                <w:sz w:val="18"/>
                <w:szCs w:val="18"/>
                <w:lang w:val="mk-MK"/>
              </w:rPr>
              <w:t xml:space="preserve">Општина </w:t>
            </w:r>
            <w:r>
              <w:rPr>
                <w:rFonts w:eastAsia="Calibri" w:cstheme="minorHAnsi"/>
                <w:sz w:val="18"/>
                <w:szCs w:val="18"/>
                <w:lang w:val="mk-MK"/>
              </w:rPr>
              <w:t>Крива Паланка</w:t>
            </w:r>
            <w:r w:rsidRPr="00346F4A">
              <w:rPr>
                <w:rFonts w:eastAsia="Calibri" w:cstheme="minorHAnsi"/>
                <w:sz w:val="18"/>
                <w:szCs w:val="18"/>
                <w:lang w:val="mk-MK"/>
              </w:rPr>
              <w:t xml:space="preserve"> </w:t>
            </w:r>
            <w:r w:rsidRPr="00F2391C">
              <w:rPr>
                <w:rStyle w:val="Hyperlink"/>
                <w:rFonts w:cstheme="minorHAnsi"/>
                <w:sz w:val="18"/>
                <w:szCs w:val="18"/>
              </w:rPr>
              <w:t>(</w:t>
            </w:r>
            <w:hyperlink r:id="rId7" w:history="1">
              <w:r w:rsidRPr="00A7528F">
                <w:rPr>
                  <w:rStyle w:val="Hyperlink"/>
                  <w:rFonts w:eastAsia="Calibri"/>
                  <w:sz w:val="18"/>
                  <w:szCs w:val="18"/>
                </w:rPr>
                <w:t>https://www.krivapalanka.gov.mk/</w:t>
              </w:r>
            </w:hyperlink>
            <w:r>
              <w:rPr>
                <w:rStyle w:val="Hyperlink"/>
                <w:rFonts w:eastAsia="Calibri"/>
                <w:sz w:val="18"/>
                <w:szCs w:val="18"/>
                <w:lang w:val="mk-MK"/>
              </w:rPr>
              <w:t>)</w:t>
            </w:r>
          </w:p>
          <w:p w14:paraId="4474470B" w14:textId="77777777" w:rsidR="00595F6E" w:rsidRPr="00346F4A" w:rsidRDefault="00595F6E" w:rsidP="00A075D8">
            <w:pPr>
              <w:pStyle w:val="ListParagraph"/>
              <w:numPr>
                <w:ilvl w:val="0"/>
                <w:numId w:val="1"/>
              </w:numPr>
              <w:spacing w:after="0" w:line="276" w:lineRule="auto"/>
              <w:jc w:val="both"/>
              <w:rPr>
                <w:rStyle w:val="Hyperlink"/>
                <w:rFonts w:eastAsia="Calibri" w:cstheme="minorHAnsi"/>
                <w:sz w:val="18"/>
                <w:szCs w:val="18"/>
              </w:rPr>
            </w:pPr>
            <w:r w:rsidRPr="00346F4A">
              <w:rPr>
                <w:rFonts w:eastAsia="Calibri" w:cstheme="minorHAnsi"/>
                <w:sz w:val="18"/>
                <w:szCs w:val="18"/>
                <w:lang w:val="mk-MK"/>
              </w:rPr>
              <w:t>МТВ</w:t>
            </w:r>
            <w:r w:rsidRPr="00346F4A">
              <w:rPr>
                <w:rFonts w:eastAsia="Calibri" w:cstheme="minorHAnsi"/>
                <w:sz w:val="18"/>
                <w:szCs w:val="18"/>
              </w:rPr>
              <w:t xml:space="preserve">: </w:t>
            </w:r>
            <w:hyperlink r:id="rId8" w:history="1">
              <w:r w:rsidRPr="00346F4A">
                <w:rPr>
                  <w:rStyle w:val="Hyperlink"/>
                  <w:rFonts w:eastAsia="Calibri" w:cstheme="minorHAnsi"/>
                  <w:sz w:val="18"/>
                  <w:szCs w:val="18"/>
                </w:rPr>
                <w:t>http://mtc.gov.mk/</w:t>
              </w:r>
            </w:hyperlink>
          </w:p>
          <w:p w14:paraId="3BD63DF3" w14:textId="77777777" w:rsidR="00595F6E" w:rsidRPr="00346F4A" w:rsidRDefault="00595F6E" w:rsidP="00A075D8">
            <w:pPr>
              <w:pStyle w:val="ListParagraph"/>
              <w:numPr>
                <w:ilvl w:val="0"/>
                <w:numId w:val="1"/>
              </w:numPr>
              <w:spacing w:after="0" w:line="276" w:lineRule="auto"/>
              <w:jc w:val="both"/>
              <w:rPr>
                <w:rFonts w:eastAsia="Calibri" w:cstheme="minorHAnsi"/>
                <w:sz w:val="18"/>
                <w:szCs w:val="18"/>
              </w:rPr>
            </w:pPr>
            <w:r w:rsidRPr="00346F4A">
              <w:rPr>
                <w:rFonts w:eastAsia="Calibri" w:cstheme="minorHAnsi"/>
                <w:sz w:val="18"/>
                <w:szCs w:val="18"/>
                <w:lang w:val="mk-MK"/>
              </w:rPr>
              <w:t>ЕИП</w:t>
            </w:r>
            <w:r w:rsidRPr="00346F4A">
              <w:rPr>
                <w:rFonts w:eastAsia="Calibri" w:cstheme="minorHAnsi"/>
                <w:sz w:val="18"/>
                <w:szCs w:val="18"/>
              </w:rPr>
              <w:t>:</w:t>
            </w:r>
            <w:r w:rsidRPr="00346F4A">
              <w:rPr>
                <w:rFonts w:eastAsia="Calibri" w:cstheme="minorHAnsi"/>
                <w:sz w:val="18"/>
                <w:szCs w:val="18"/>
                <w:lang w:val="mk-MK"/>
              </w:rPr>
              <w:t xml:space="preserve"> </w:t>
            </w:r>
            <w:hyperlink r:id="rId9" w:history="1">
              <w:r w:rsidRPr="00346F4A">
                <w:rPr>
                  <w:rStyle w:val="Hyperlink"/>
                  <w:rFonts w:eastAsia="Calibri" w:cstheme="minorHAnsi"/>
                  <w:sz w:val="18"/>
                  <w:szCs w:val="18"/>
                </w:rPr>
                <w:t>www.wbprojects-mtc.mk</w:t>
              </w:r>
            </w:hyperlink>
          </w:p>
          <w:p w14:paraId="25135BA9" w14:textId="77777777" w:rsidR="00595F6E" w:rsidRPr="00346F4A" w:rsidRDefault="00595F6E" w:rsidP="00A075D8">
            <w:pPr>
              <w:shd w:val="clear" w:color="auto" w:fill="FFFFFF" w:themeFill="background1"/>
              <w:spacing w:after="0"/>
              <w:jc w:val="center"/>
              <w:rPr>
                <w:rFonts w:eastAsia="Calibri" w:cstheme="minorHAnsi"/>
                <w:b/>
                <w:sz w:val="18"/>
                <w:szCs w:val="18"/>
                <w:lang w:val="en-GB"/>
              </w:rPr>
            </w:pPr>
          </w:p>
        </w:tc>
      </w:tr>
      <w:tr w:rsidR="00595F6E" w:rsidRPr="00346F4A" w14:paraId="57CDFC72" w14:textId="77777777" w:rsidTr="00A075D8">
        <w:trPr>
          <w:trHeight w:val="736"/>
          <w:jc w:val="center"/>
        </w:trPr>
        <w:tc>
          <w:tcPr>
            <w:tcW w:w="2578" w:type="dxa"/>
            <w:shd w:val="clear" w:color="auto" w:fill="F2F2F2"/>
          </w:tcPr>
          <w:p w14:paraId="6AEFFEE7"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Име и презиме на лицето кое дава коментар *</w:t>
            </w:r>
          </w:p>
          <w:p w14:paraId="1412CDF2" w14:textId="77777777" w:rsidR="00595F6E" w:rsidRPr="00346F4A" w:rsidRDefault="00595F6E" w:rsidP="00A075D8">
            <w:pPr>
              <w:spacing w:after="0"/>
              <w:rPr>
                <w:rFonts w:eastAsia="Calibri" w:cstheme="minorHAnsi"/>
                <w:b/>
                <w:sz w:val="18"/>
                <w:szCs w:val="18"/>
                <w:lang w:val="en-GB"/>
              </w:rPr>
            </w:pPr>
          </w:p>
        </w:tc>
        <w:tc>
          <w:tcPr>
            <w:tcW w:w="6439" w:type="dxa"/>
            <w:gridSpan w:val="2"/>
            <w:shd w:val="clear" w:color="auto" w:fill="F2F2F2"/>
          </w:tcPr>
          <w:p w14:paraId="3073714A" w14:textId="77777777" w:rsidR="00595F6E" w:rsidRPr="00346F4A" w:rsidRDefault="00595F6E" w:rsidP="00A075D8">
            <w:pPr>
              <w:spacing w:after="0"/>
              <w:rPr>
                <w:rFonts w:eastAsia="Calibri" w:cstheme="minorHAnsi"/>
                <w:sz w:val="18"/>
                <w:szCs w:val="18"/>
                <w:lang w:val="en-GB"/>
              </w:rPr>
            </w:pPr>
          </w:p>
        </w:tc>
      </w:tr>
      <w:tr w:rsidR="00595F6E" w:rsidRPr="00346F4A" w14:paraId="5B3A705C" w14:textId="77777777" w:rsidTr="00A075D8">
        <w:trPr>
          <w:trHeight w:val="1134"/>
          <w:jc w:val="center"/>
        </w:trPr>
        <w:tc>
          <w:tcPr>
            <w:tcW w:w="2578" w:type="dxa"/>
            <w:shd w:val="clear" w:color="auto" w:fill="F2F2F2"/>
          </w:tcPr>
          <w:p w14:paraId="145A9615"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Контакт информации*</w:t>
            </w:r>
          </w:p>
          <w:p w14:paraId="723C4FFC" w14:textId="77777777" w:rsidR="00595F6E" w:rsidRPr="00346F4A" w:rsidRDefault="00595F6E" w:rsidP="00A075D8">
            <w:pPr>
              <w:spacing w:after="0"/>
              <w:rPr>
                <w:rFonts w:eastAsia="Calibri" w:cstheme="minorHAnsi"/>
                <w:sz w:val="18"/>
                <w:szCs w:val="18"/>
                <w:lang w:val="en-GB"/>
              </w:rPr>
            </w:pPr>
          </w:p>
          <w:p w14:paraId="0ED564C5" w14:textId="77777777" w:rsidR="00595F6E" w:rsidRPr="00346F4A" w:rsidRDefault="00595F6E" w:rsidP="00A075D8">
            <w:pPr>
              <w:spacing w:after="0"/>
              <w:rPr>
                <w:rFonts w:eastAsia="Calibri" w:cstheme="minorHAnsi"/>
                <w:sz w:val="18"/>
                <w:szCs w:val="18"/>
                <w:lang w:val="en-GB"/>
              </w:rPr>
            </w:pPr>
          </w:p>
        </w:tc>
        <w:tc>
          <w:tcPr>
            <w:tcW w:w="6439" w:type="dxa"/>
            <w:gridSpan w:val="2"/>
            <w:shd w:val="clear" w:color="auto" w:fill="F2F2F2"/>
          </w:tcPr>
          <w:p w14:paraId="2B879489" w14:textId="77777777" w:rsidR="00595F6E" w:rsidRPr="00346F4A" w:rsidRDefault="00595F6E" w:rsidP="00A075D8">
            <w:pPr>
              <w:spacing w:after="0"/>
              <w:rPr>
                <w:rFonts w:eastAsia="Calibri" w:cstheme="minorHAnsi"/>
                <w:b/>
                <w:sz w:val="18"/>
                <w:szCs w:val="18"/>
                <w:lang w:val="en-GB"/>
              </w:rPr>
            </w:pPr>
            <w:r w:rsidRPr="00346F4A">
              <w:rPr>
                <w:rFonts w:eastAsia="Calibri" w:cstheme="minorHAnsi"/>
                <w:b/>
                <w:sz w:val="18"/>
                <w:szCs w:val="18"/>
                <w:lang w:val="mk-MK"/>
              </w:rPr>
              <w:t>Е-пошта</w:t>
            </w:r>
            <w:r w:rsidRPr="00346F4A">
              <w:rPr>
                <w:rFonts w:eastAsia="Calibri" w:cstheme="minorHAnsi"/>
                <w:b/>
                <w:sz w:val="18"/>
                <w:szCs w:val="18"/>
                <w:lang w:val="en-GB"/>
              </w:rPr>
              <w:t>:</w:t>
            </w:r>
          </w:p>
          <w:p w14:paraId="0B5A23BD" w14:textId="77777777" w:rsidR="00595F6E" w:rsidRPr="00346F4A" w:rsidRDefault="00595F6E" w:rsidP="00A075D8">
            <w:pPr>
              <w:spacing w:after="0"/>
              <w:rPr>
                <w:rFonts w:eastAsia="Calibri" w:cstheme="minorHAnsi"/>
                <w:b/>
                <w:sz w:val="18"/>
                <w:szCs w:val="18"/>
                <w:lang w:val="en-GB"/>
              </w:rPr>
            </w:pPr>
          </w:p>
          <w:p w14:paraId="1C19C694" w14:textId="77777777" w:rsidR="00595F6E" w:rsidRPr="00346F4A" w:rsidRDefault="00595F6E" w:rsidP="00A075D8">
            <w:pPr>
              <w:spacing w:after="0"/>
              <w:rPr>
                <w:rFonts w:eastAsia="Calibri" w:cstheme="minorHAnsi"/>
                <w:sz w:val="18"/>
                <w:szCs w:val="18"/>
                <w:lang w:val="en-GB"/>
              </w:rPr>
            </w:pPr>
            <w:r w:rsidRPr="00346F4A">
              <w:rPr>
                <w:rFonts w:eastAsia="Calibri" w:cstheme="minorHAnsi"/>
                <w:sz w:val="18"/>
                <w:szCs w:val="18"/>
                <w:lang w:val="en-GB"/>
              </w:rPr>
              <w:t>______________________________</w:t>
            </w:r>
          </w:p>
          <w:p w14:paraId="23E3E918" w14:textId="77777777" w:rsidR="00595F6E" w:rsidRPr="00346F4A" w:rsidRDefault="00595F6E" w:rsidP="00A075D8">
            <w:pPr>
              <w:spacing w:after="0"/>
              <w:rPr>
                <w:rFonts w:eastAsia="Calibri" w:cstheme="minorHAnsi"/>
                <w:b/>
                <w:sz w:val="18"/>
                <w:szCs w:val="18"/>
                <w:lang w:val="en-GB"/>
              </w:rPr>
            </w:pPr>
          </w:p>
          <w:p w14:paraId="79720293" w14:textId="77777777" w:rsidR="00595F6E" w:rsidRPr="00346F4A" w:rsidRDefault="00595F6E" w:rsidP="00A075D8">
            <w:pPr>
              <w:spacing w:after="0"/>
              <w:rPr>
                <w:rFonts w:eastAsia="Calibri" w:cstheme="minorHAnsi"/>
                <w:b/>
                <w:sz w:val="18"/>
                <w:szCs w:val="18"/>
                <w:lang w:val="en-GB"/>
              </w:rPr>
            </w:pPr>
            <w:r w:rsidRPr="00346F4A">
              <w:rPr>
                <w:rFonts w:eastAsia="Calibri" w:cstheme="minorHAnsi"/>
                <w:b/>
                <w:sz w:val="18"/>
                <w:szCs w:val="18"/>
                <w:lang w:val="mk-MK"/>
              </w:rPr>
              <w:t>тел</w:t>
            </w:r>
            <w:r w:rsidRPr="00346F4A">
              <w:rPr>
                <w:rFonts w:eastAsia="Calibri" w:cstheme="minorHAnsi"/>
                <w:b/>
                <w:sz w:val="18"/>
                <w:szCs w:val="18"/>
                <w:lang w:val="en-GB"/>
              </w:rPr>
              <w:t>:</w:t>
            </w:r>
          </w:p>
          <w:p w14:paraId="25D9BED6" w14:textId="77777777" w:rsidR="00595F6E" w:rsidRPr="00346F4A" w:rsidRDefault="00595F6E" w:rsidP="00A075D8">
            <w:pPr>
              <w:spacing w:after="0"/>
              <w:rPr>
                <w:rFonts w:eastAsia="Calibri" w:cstheme="minorHAnsi"/>
                <w:b/>
                <w:sz w:val="18"/>
                <w:szCs w:val="18"/>
                <w:lang w:val="en-GB"/>
              </w:rPr>
            </w:pPr>
          </w:p>
          <w:p w14:paraId="2D7ACDEB" w14:textId="77777777" w:rsidR="00595F6E" w:rsidRPr="00346F4A" w:rsidRDefault="00595F6E" w:rsidP="00A075D8">
            <w:pPr>
              <w:spacing w:after="0"/>
              <w:rPr>
                <w:rFonts w:eastAsia="Calibri" w:cstheme="minorHAnsi"/>
                <w:sz w:val="18"/>
                <w:szCs w:val="18"/>
                <w:lang w:val="en-GB"/>
              </w:rPr>
            </w:pPr>
            <w:r w:rsidRPr="00346F4A">
              <w:rPr>
                <w:rFonts w:eastAsia="Calibri" w:cstheme="minorHAnsi"/>
                <w:sz w:val="18"/>
                <w:szCs w:val="18"/>
                <w:lang w:val="en-GB"/>
              </w:rPr>
              <w:t>______________________________</w:t>
            </w:r>
          </w:p>
        </w:tc>
      </w:tr>
      <w:tr w:rsidR="00595F6E" w:rsidRPr="00346F4A" w14:paraId="64F16646" w14:textId="77777777" w:rsidTr="00A075D8">
        <w:trPr>
          <w:trHeight w:val="661"/>
          <w:jc w:val="center"/>
        </w:trPr>
        <w:tc>
          <w:tcPr>
            <w:tcW w:w="9017" w:type="dxa"/>
            <w:gridSpan w:val="3"/>
            <w:shd w:val="clear" w:color="auto" w:fill="F2F2F2"/>
          </w:tcPr>
          <w:p w14:paraId="6BF557E7" w14:textId="77777777" w:rsidR="00595F6E" w:rsidRPr="00346F4A" w:rsidRDefault="00595F6E" w:rsidP="00A075D8">
            <w:pPr>
              <w:spacing w:after="0"/>
              <w:rPr>
                <w:rFonts w:eastAsia="Calibri" w:cstheme="minorHAnsi"/>
                <w:b/>
                <w:color w:val="000000"/>
                <w:sz w:val="18"/>
                <w:szCs w:val="18"/>
                <w:lang w:val="mk-MK"/>
              </w:rPr>
            </w:pPr>
            <w:r w:rsidRPr="00346F4A">
              <w:rPr>
                <w:rFonts w:eastAsia="Calibri" w:cstheme="minorHAnsi"/>
                <w:b/>
                <w:sz w:val="18"/>
                <w:szCs w:val="18"/>
                <w:lang w:val="mk-MK"/>
              </w:rPr>
              <w:t>Коментари во врска со Контролната листа на ПУЖССА</w:t>
            </w:r>
            <w:r w:rsidRPr="00346F4A">
              <w:rPr>
                <w:rFonts w:eastAsia="Calibri" w:cstheme="minorHAnsi"/>
                <w:b/>
                <w:color w:val="000000"/>
                <w:sz w:val="18"/>
                <w:szCs w:val="18"/>
                <w:lang w:val="mk-MK"/>
              </w:rPr>
              <w:t>:</w:t>
            </w:r>
          </w:p>
          <w:p w14:paraId="3E3A3AFE" w14:textId="77777777" w:rsidR="00595F6E" w:rsidRPr="00346F4A" w:rsidRDefault="00595F6E" w:rsidP="00A075D8">
            <w:pPr>
              <w:spacing w:after="0"/>
              <w:rPr>
                <w:rFonts w:eastAsia="Calibri" w:cstheme="minorHAnsi"/>
                <w:b/>
                <w:color w:val="000000"/>
                <w:sz w:val="18"/>
                <w:szCs w:val="18"/>
                <w:lang w:val="en-GB"/>
              </w:rPr>
            </w:pPr>
          </w:p>
          <w:p w14:paraId="5AF608B3" w14:textId="77777777" w:rsidR="00595F6E" w:rsidRPr="00346F4A" w:rsidRDefault="00595F6E" w:rsidP="00A075D8">
            <w:pPr>
              <w:spacing w:after="0"/>
              <w:rPr>
                <w:rFonts w:eastAsia="Calibri" w:cstheme="minorHAnsi"/>
                <w:color w:val="000000"/>
                <w:sz w:val="18"/>
                <w:szCs w:val="18"/>
                <w:lang w:val="en-GB"/>
              </w:rPr>
            </w:pPr>
          </w:p>
          <w:p w14:paraId="2BB8A07B" w14:textId="77777777" w:rsidR="00595F6E" w:rsidRPr="00346F4A" w:rsidRDefault="00595F6E" w:rsidP="00A075D8">
            <w:pPr>
              <w:spacing w:after="0"/>
              <w:rPr>
                <w:rFonts w:eastAsia="Calibri" w:cstheme="minorHAnsi"/>
                <w:color w:val="000000"/>
                <w:sz w:val="18"/>
                <w:szCs w:val="18"/>
                <w:lang w:val="en-GB"/>
              </w:rPr>
            </w:pPr>
          </w:p>
        </w:tc>
      </w:tr>
      <w:tr w:rsidR="00595F6E" w:rsidRPr="00346F4A" w14:paraId="0307E101" w14:textId="77777777" w:rsidTr="00A075D8">
        <w:trPr>
          <w:trHeight w:val="912"/>
          <w:jc w:val="center"/>
        </w:trPr>
        <w:tc>
          <w:tcPr>
            <w:tcW w:w="4384" w:type="dxa"/>
            <w:gridSpan w:val="2"/>
            <w:shd w:val="clear" w:color="auto" w:fill="F2F2F2"/>
          </w:tcPr>
          <w:p w14:paraId="1BED723C"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Потпис</w:t>
            </w:r>
          </w:p>
          <w:p w14:paraId="7F44235D" w14:textId="77777777" w:rsidR="00595F6E" w:rsidRPr="00346F4A" w:rsidRDefault="00595F6E" w:rsidP="00A075D8">
            <w:pPr>
              <w:spacing w:after="0"/>
              <w:rPr>
                <w:rFonts w:eastAsia="Calibri" w:cstheme="minorHAnsi"/>
                <w:sz w:val="18"/>
                <w:szCs w:val="18"/>
                <w:lang w:val="en-GB"/>
              </w:rPr>
            </w:pPr>
          </w:p>
          <w:p w14:paraId="740D9022" w14:textId="77777777" w:rsidR="00595F6E" w:rsidRPr="00346F4A" w:rsidRDefault="00595F6E" w:rsidP="00A075D8">
            <w:pPr>
              <w:spacing w:after="0"/>
              <w:rPr>
                <w:rFonts w:eastAsia="Calibri" w:cstheme="minorHAnsi"/>
                <w:sz w:val="18"/>
                <w:szCs w:val="18"/>
                <w:lang w:val="en-GB"/>
              </w:rPr>
            </w:pPr>
            <w:r w:rsidRPr="00346F4A">
              <w:rPr>
                <w:rFonts w:eastAsia="Calibri" w:cstheme="minorHAnsi"/>
                <w:sz w:val="18"/>
                <w:szCs w:val="18"/>
                <w:lang w:val="en-GB"/>
              </w:rPr>
              <w:t>______________________</w:t>
            </w:r>
          </w:p>
        </w:tc>
        <w:tc>
          <w:tcPr>
            <w:tcW w:w="4633" w:type="dxa"/>
            <w:shd w:val="clear" w:color="auto" w:fill="F2F2F2"/>
          </w:tcPr>
          <w:p w14:paraId="475F512D"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Дата</w:t>
            </w:r>
          </w:p>
          <w:p w14:paraId="2EBA09AF" w14:textId="77777777" w:rsidR="00595F6E" w:rsidRPr="00346F4A" w:rsidRDefault="00595F6E" w:rsidP="00A075D8">
            <w:pPr>
              <w:spacing w:after="0"/>
              <w:rPr>
                <w:rFonts w:eastAsia="Calibri" w:cstheme="minorHAnsi"/>
                <w:sz w:val="18"/>
                <w:szCs w:val="18"/>
                <w:lang w:val="en-GB"/>
              </w:rPr>
            </w:pPr>
          </w:p>
          <w:p w14:paraId="32124C5A" w14:textId="77777777" w:rsidR="00595F6E" w:rsidRPr="00346F4A" w:rsidRDefault="00595F6E" w:rsidP="00A075D8">
            <w:pPr>
              <w:spacing w:after="0"/>
              <w:rPr>
                <w:rFonts w:eastAsia="Calibri" w:cstheme="minorHAnsi"/>
                <w:sz w:val="18"/>
                <w:szCs w:val="18"/>
                <w:lang w:val="en-GB"/>
              </w:rPr>
            </w:pPr>
            <w:r w:rsidRPr="00346F4A">
              <w:rPr>
                <w:rFonts w:eastAsia="Calibri" w:cstheme="minorHAnsi"/>
                <w:sz w:val="18"/>
                <w:szCs w:val="18"/>
                <w:lang w:val="en-GB"/>
              </w:rPr>
              <w:t>____________________</w:t>
            </w:r>
          </w:p>
        </w:tc>
      </w:tr>
      <w:tr w:rsidR="00595F6E" w:rsidRPr="00346F4A" w14:paraId="0D6291BC" w14:textId="77777777" w:rsidTr="00A075D8">
        <w:trPr>
          <w:trHeight w:val="912"/>
          <w:jc w:val="center"/>
        </w:trPr>
        <w:tc>
          <w:tcPr>
            <w:tcW w:w="9017" w:type="dxa"/>
            <w:gridSpan w:val="3"/>
            <w:shd w:val="clear" w:color="auto" w:fill="F2F2F2"/>
          </w:tcPr>
          <w:p w14:paraId="604FA1B4" w14:textId="77777777" w:rsidR="00595F6E" w:rsidRPr="00346F4A" w:rsidRDefault="00595F6E" w:rsidP="00A075D8">
            <w:pPr>
              <w:shd w:val="clear" w:color="auto" w:fill="E2EFD9" w:themeFill="accent6" w:themeFillTint="33"/>
              <w:spacing w:after="0"/>
              <w:rPr>
                <w:rFonts w:eastAsia="Calibri" w:cstheme="minorHAnsi"/>
                <w:b/>
                <w:sz w:val="18"/>
                <w:szCs w:val="18"/>
                <w:lang w:val="mk-MK"/>
              </w:rPr>
            </w:pPr>
            <w:r w:rsidRPr="00346F4A">
              <w:rPr>
                <w:rFonts w:eastAsia="Calibri" w:cstheme="minorHAnsi"/>
                <w:b/>
                <w:sz w:val="18"/>
                <w:szCs w:val="18"/>
                <w:lang w:val="mk-MK"/>
              </w:rPr>
              <w:lastRenderedPageBreak/>
              <w:t>Ако имате какви било коментари / предлози или дополнувања за предложените мерки на Контролната листа на ПУЖССА за „ Рехабилитација на локалн</w:t>
            </w:r>
            <w:r>
              <w:rPr>
                <w:rFonts w:eastAsia="Calibri" w:cstheme="minorHAnsi"/>
                <w:b/>
                <w:sz w:val="18"/>
                <w:szCs w:val="18"/>
                <w:lang w:val="mk-MK"/>
              </w:rPr>
              <w:t>а</w:t>
            </w:r>
            <w:r w:rsidRPr="00346F4A">
              <w:rPr>
                <w:rFonts w:eastAsia="Calibri" w:cstheme="minorHAnsi"/>
                <w:b/>
                <w:sz w:val="18"/>
                <w:szCs w:val="18"/>
                <w:lang w:val="mk-MK"/>
              </w:rPr>
              <w:t xml:space="preserve"> улиц</w:t>
            </w:r>
            <w:r>
              <w:rPr>
                <w:rFonts w:eastAsia="Calibri" w:cstheme="minorHAnsi"/>
                <w:b/>
                <w:sz w:val="18"/>
                <w:szCs w:val="18"/>
                <w:lang w:val="mk-MK"/>
              </w:rPr>
              <w:t>а</w:t>
            </w:r>
            <w:r w:rsidRPr="00346F4A">
              <w:rPr>
                <w:rFonts w:eastAsia="Calibri" w:cstheme="minorHAnsi"/>
                <w:b/>
                <w:sz w:val="18"/>
                <w:szCs w:val="18"/>
                <w:lang w:val="mk-MK"/>
              </w:rPr>
              <w:t xml:space="preserve"> </w:t>
            </w:r>
            <w:r>
              <w:rPr>
                <w:rFonts w:eastAsia="Calibri" w:cstheme="minorHAnsi"/>
                <w:b/>
                <w:sz w:val="18"/>
                <w:szCs w:val="18"/>
                <w:lang w:val="mk-MK"/>
              </w:rPr>
              <w:t>„Свети Јоаким Осоговски“ во Град Крива Паланка, Општина Крива Паланка</w:t>
            </w:r>
            <w:r w:rsidRPr="00346F4A">
              <w:rPr>
                <w:rFonts w:eastAsia="Calibri" w:cstheme="minorHAnsi"/>
                <w:b/>
                <w:sz w:val="18"/>
                <w:szCs w:val="18"/>
                <w:lang w:val="mk-MK"/>
              </w:rPr>
              <w:t xml:space="preserve"> “, ве молиме доставете ги на одговорното лице од следната институција:</w:t>
            </w:r>
          </w:p>
          <w:p w14:paraId="69FB5506" w14:textId="77777777" w:rsidR="00595F6E" w:rsidRPr="00346F4A" w:rsidRDefault="00595F6E" w:rsidP="00A075D8">
            <w:pPr>
              <w:shd w:val="clear" w:color="auto" w:fill="E2EFD9" w:themeFill="accent6" w:themeFillTint="33"/>
              <w:spacing w:after="0"/>
              <w:rPr>
                <w:rFonts w:eastAsia="Calibri" w:cstheme="minorHAnsi"/>
                <w:b/>
                <w:sz w:val="18"/>
                <w:szCs w:val="18"/>
                <w:lang w:val="mk-MK"/>
              </w:rPr>
            </w:pPr>
            <w:r w:rsidRPr="00346F4A">
              <w:rPr>
                <w:rFonts w:eastAsia="Calibri" w:cstheme="minorHAnsi"/>
                <w:b/>
                <w:sz w:val="18"/>
                <w:szCs w:val="18"/>
                <w:lang w:val="en-GB"/>
              </w:rPr>
              <w:t xml:space="preserve">                                                        </w:t>
            </w:r>
            <w:r w:rsidRPr="00346F4A">
              <w:rPr>
                <w:rFonts w:eastAsia="Calibri" w:cstheme="minorHAnsi"/>
                <w:b/>
                <w:sz w:val="18"/>
                <w:szCs w:val="18"/>
                <w:lang w:val="mk-MK"/>
              </w:rPr>
              <w:t xml:space="preserve">Контакт лице: </w:t>
            </w:r>
            <w:r>
              <w:rPr>
                <w:rFonts w:eastAsia="Calibri" w:cstheme="minorHAnsi"/>
                <w:b/>
                <w:sz w:val="18"/>
                <w:szCs w:val="18"/>
                <w:lang w:val="mk-MK"/>
              </w:rPr>
              <w:t>Сашка Богданова Ајцева</w:t>
            </w:r>
          </w:p>
          <w:p w14:paraId="69F9C7D4" w14:textId="77777777" w:rsidR="00595F6E" w:rsidRPr="00346F4A" w:rsidRDefault="00595F6E" w:rsidP="00A075D8">
            <w:pPr>
              <w:shd w:val="clear" w:color="auto" w:fill="E2EFD9" w:themeFill="accent6" w:themeFillTint="33"/>
              <w:spacing w:after="0"/>
              <w:rPr>
                <w:rFonts w:eastAsia="Calibri" w:cstheme="minorHAnsi"/>
                <w:b/>
                <w:sz w:val="18"/>
                <w:szCs w:val="18"/>
                <w:lang w:val="en-GB"/>
              </w:rPr>
            </w:pPr>
            <w:r w:rsidRPr="00346F4A">
              <w:rPr>
                <w:rFonts w:eastAsia="Calibri" w:cstheme="minorHAnsi"/>
                <w:b/>
                <w:sz w:val="18"/>
                <w:szCs w:val="18"/>
                <w:lang w:val="en-GB"/>
              </w:rPr>
              <w:t xml:space="preserve">                                                        </w:t>
            </w:r>
            <w:r w:rsidRPr="00346F4A">
              <w:rPr>
                <w:rFonts w:eastAsia="Calibri" w:cstheme="minorHAnsi"/>
                <w:b/>
                <w:sz w:val="18"/>
                <w:szCs w:val="18"/>
                <w:lang w:val="mk-MK"/>
              </w:rPr>
              <w:t>Е-пошта</w:t>
            </w:r>
            <w:r w:rsidRPr="00346F4A">
              <w:rPr>
                <w:rFonts w:eastAsia="Calibri" w:cstheme="minorHAnsi"/>
                <w:b/>
                <w:sz w:val="18"/>
                <w:szCs w:val="18"/>
                <w:lang w:val="en-GB"/>
              </w:rPr>
              <w:t xml:space="preserve">:  </w:t>
            </w:r>
            <w:hyperlink r:id="rId10" w:history="1">
              <w:r w:rsidRPr="0083183E">
                <w:rPr>
                  <w:rStyle w:val="Hyperlink"/>
                  <w:rFonts w:eastAsia="Calibri"/>
                  <w:b/>
                  <w:sz w:val="18"/>
                  <w:szCs w:val="18"/>
                  <w:lang w:val="en-GB"/>
                </w:rPr>
                <w:t>saska.bogdanova.ajceva.piu@mtc.gov.mk</w:t>
              </w:r>
            </w:hyperlink>
          </w:p>
          <w:p w14:paraId="2E740B80"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mk-MK"/>
              </w:rPr>
              <w:t>Во рок од 14 дена по објавувањето на Контролната листа на ПУЖССА за „ Рехабилитација на локалн</w:t>
            </w:r>
            <w:r>
              <w:rPr>
                <w:rFonts w:eastAsia="Calibri" w:cstheme="minorHAnsi"/>
                <w:b/>
                <w:sz w:val="18"/>
                <w:szCs w:val="18"/>
                <w:lang w:val="mk-MK"/>
              </w:rPr>
              <w:t>а</w:t>
            </w:r>
            <w:r w:rsidRPr="00346F4A">
              <w:rPr>
                <w:rFonts w:eastAsia="Calibri" w:cstheme="minorHAnsi"/>
                <w:b/>
                <w:sz w:val="18"/>
                <w:szCs w:val="18"/>
                <w:lang w:val="mk-MK"/>
              </w:rPr>
              <w:t xml:space="preserve"> улиц</w:t>
            </w:r>
            <w:r>
              <w:rPr>
                <w:rFonts w:eastAsia="Calibri" w:cstheme="minorHAnsi"/>
                <w:b/>
                <w:sz w:val="18"/>
                <w:szCs w:val="18"/>
                <w:lang w:val="mk-MK"/>
              </w:rPr>
              <w:t>а</w:t>
            </w:r>
            <w:r w:rsidRPr="00346F4A">
              <w:rPr>
                <w:rFonts w:eastAsia="Calibri" w:cstheme="minorHAnsi"/>
                <w:b/>
                <w:sz w:val="18"/>
                <w:szCs w:val="18"/>
                <w:lang w:val="mk-MK"/>
              </w:rPr>
              <w:t xml:space="preserve"> </w:t>
            </w:r>
            <w:r>
              <w:rPr>
                <w:rFonts w:eastAsia="Calibri" w:cstheme="minorHAnsi"/>
                <w:b/>
                <w:sz w:val="18"/>
                <w:szCs w:val="18"/>
                <w:lang w:val="mk-MK"/>
              </w:rPr>
              <w:t>„Свети Јоаким Осоговски“ во Град Крива Паланка, Општина Крива Паланка</w:t>
            </w:r>
            <w:r w:rsidRPr="00346F4A">
              <w:rPr>
                <w:rFonts w:eastAsia="Calibri" w:cstheme="minorHAnsi"/>
                <w:b/>
                <w:sz w:val="18"/>
                <w:szCs w:val="18"/>
                <w:lang w:val="mk-MK"/>
              </w:rPr>
              <w:t xml:space="preserve"> “</w:t>
            </w:r>
          </w:p>
          <w:p w14:paraId="34E9EE2A" w14:textId="77777777" w:rsidR="00595F6E" w:rsidRPr="00346F4A" w:rsidRDefault="00595F6E" w:rsidP="00A075D8">
            <w:pPr>
              <w:spacing w:after="0"/>
              <w:rPr>
                <w:rFonts w:eastAsia="Calibri" w:cstheme="minorHAnsi"/>
                <w:b/>
                <w:sz w:val="18"/>
                <w:szCs w:val="18"/>
                <w:lang w:val="mk-MK"/>
              </w:rPr>
            </w:pPr>
            <w:r w:rsidRPr="00346F4A">
              <w:rPr>
                <w:rFonts w:eastAsia="Calibri" w:cstheme="minorHAnsi"/>
                <w:b/>
                <w:sz w:val="18"/>
                <w:szCs w:val="18"/>
                <w:lang w:val="en-GB"/>
              </w:rPr>
              <w:t>(</w:t>
            </w:r>
            <w:r w:rsidRPr="00346F4A">
              <w:rPr>
                <w:rFonts w:eastAsia="Calibri" w:cstheme="minorHAnsi"/>
                <w:b/>
                <w:sz w:val="18"/>
                <w:szCs w:val="18"/>
                <w:lang w:val="mk-MK"/>
              </w:rPr>
              <w:t>датум на објава</w:t>
            </w:r>
            <w:r w:rsidRPr="00346F4A">
              <w:rPr>
                <w:rFonts w:eastAsia="Calibri" w:cstheme="minorHAnsi"/>
                <w:b/>
                <w:sz w:val="18"/>
                <w:szCs w:val="18"/>
                <w:lang w:val="en-GB"/>
              </w:rPr>
              <w:t>: …….)</w:t>
            </w:r>
            <w:r w:rsidRPr="00346F4A">
              <w:rPr>
                <w:rFonts w:eastAsia="Calibri" w:cstheme="minorHAnsi"/>
                <w:b/>
                <w:sz w:val="18"/>
                <w:szCs w:val="18"/>
                <w:lang w:val="mk-MK"/>
              </w:rPr>
              <w:t xml:space="preserve"> </w:t>
            </w:r>
          </w:p>
        </w:tc>
      </w:tr>
      <w:tr w:rsidR="00595F6E" w:rsidRPr="00346F4A" w14:paraId="4552D3FC" w14:textId="77777777" w:rsidTr="00A075D8">
        <w:trPr>
          <w:trHeight w:val="912"/>
          <w:jc w:val="center"/>
        </w:trPr>
        <w:tc>
          <w:tcPr>
            <w:tcW w:w="9017" w:type="dxa"/>
            <w:gridSpan w:val="3"/>
            <w:shd w:val="clear" w:color="auto" w:fill="F2F2F2"/>
          </w:tcPr>
          <w:p w14:paraId="197D8FEC" w14:textId="77777777" w:rsidR="00595F6E" w:rsidRPr="00346F4A" w:rsidRDefault="00595F6E" w:rsidP="00A075D8">
            <w:pPr>
              <w:spacing w:after="0"/>
              <w:rPr>
                <w:rFonts w:eastAsia="Calibri" w:cstheme="minorHAnsi"/>
                <w:b/>
                <w:sz w:val="18"/>
                <w:szCs w:val="18"/>
                <w:lang w:val="en-GB"/>
              </w:rPr>
            </w:pPr>
          </w:p>
          <w:p w14:paraId="0107142D" w14:textId="77777777" w:rsidR="00595F6E" w:rsidRPr="00346F4A" w:rsidRDefault="00595F6E" w:rsidP="00A075D8">
            <w:pPr>
              <w:spacing w:after="0"/>
              <w:rPr>
                <w:rFonts w:eastAsia="Calibri" w:cstheme="minorHAnsi"/>
                <w:b/>
                <w:sz w:val="18"/>
                <w:szCs w:val="18"/>
                <w:lang w:val="en-GB"/>
              </w:rPr>
            </w:pPr>
            <w:r w:rsidRPr="00346F4A">
              <w:rPr>
                <w:rFonts w:eastAsia="Calibri" w:cstheme="minorHAnsi"/>
                <w:b/>
                <w:sz w:val="18"/>
                <w:szCs w:val="18"/>
                <w:lang w:val="mk-MK"/>
              </w:rPr>
              <w:t>Референтен број</w:t>
            </w:r>
            <w:r w:rsidRPr="00346F4A">
              <w:rPr>
                <w:rFonts w:eastAsia="Calibri" w:cstheme="minorHAnsi"/>
                <w:b/>
                <w:sz w:val="18"/>
                <w:szCs w:val="18"/>
                <w:lang w:val="en-GB"/>
              </w:rPr>
              <w:t>: ______________________________</w:t>
            </w:r>
          </w:p>
          <w:p w14:paraId="079DA1BF" w14:textId="77777777" w:rsidR="00595F6E" w:rsidRPr="00346F4A" w:rsidRDefault="00595F6E" w:rsidP="00A075D8">
            <w:pPr>
              <w:shd w:val="clear" w:color="auto" w:fill="E2EFD9" w:themeFill="accent6" w:themeFillTint="33"/>
              <w:spacing w:after="0"/>
              <w:jc w:val="center"/>
              <w:rPr>
                <w:rFonts w:eastAsia="Calibri" w:cstheme="minorHAnsi"/>
                <w:b/>
                <w:sz w:val="18"/>
                <w:szCs w:val="18"/>
                <w:lang w:val="en-GB"/>
              </w:rPr>
            </w:pPr>
            <w:r w:rsidRPr="00346F4A">
              <w:rPr>
                <w:rFonts w:eastAsia="Calibri" w:cstheme="minorHAnsi"/>
                <w:sz w:val="18"/>
                <w:szCs w:val="18"/>
                <w:lang w:val="en-GB"/>
              </w:rPr>
              <w:t>(</w:t>
            </w:r>
            <w:r w:rsidRPr="00346F4A">
              <w:rPr>
                <w:rFonts w:eastAsia="Calibri" w:cstheme="minorHAnsi"/>
                <w:b/>
                <w:sz w:val="18"/>
                <w:szCs w:val="18"/>
                <w:lang w:val="mk-MK"/>
              </w:rPr>
              <w:t>пополнето од страна одговорните лица за спроведување на проектот</w:t>
            </w:r>
            <w:r w:rsidRPr="00346F4A">
              <w:rPr>
                <w:rFonts w:eastAsia="Calibri" w:cstheme="minorHAnsi"/>
                <w:sz w:val="18"/>
                <w:szCs w:val="18"/>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420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65DD1"/>
    <w:rsid w:val="00196300"/>
    <w:rsid w:val="001C52FA"/>
    <w:rsid w:val="00404E33"/>
    <w:rsid w:val="00420BC4"/>
    <w:rsid w:val="00456BAF"/>
    <w:rsid w:val="004E39BF"/>
    <w:rsid w:val="00535473"/>
    <w:rsid w:val="0053679E"/>
    <w:rsid w:val="005761D8"/>
    <w:rsid w:val="00595F6E"/>
    <w:rsid w:val="005C4AAF"/>
    <w:rsid w:val="006072FB"/>
    <w:rsid w:val="007675B0"/>
    <w:rsid w:val="007D4AE8"/>
    <w:rsid w:val="007E4945"/>
    <w:rsid w:val="00872B09"/>
    <w:rsid w:val="009E76C9"/>
    <w:rsid w:val="00A00EA7"/>
    <w:rsid w:val="00B43B3D"/>
    <w:rsid w:val="00C1490E"/>
    <w:rsid w:val="00CC1837"/>
    <w:rsid w:val="00CC5C17"/>
    <w:rsid w:val="00D06150"/>
    <w:rsid w:val="00D62D15"/>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165DD1"/>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165DD1"/>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CC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3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 TargetMode="External"/><Relationship Id="rId3" Type="http://schemas.openxmlformats.org/officeDocument/2006/relationships/numbering" Target="numbering.xml"/><Relationship Id="rId7" Type="http://schemas.openxmlformats.org/officeDocument/2006/relationships/hyperlink" Target="https://www.krivapalanka.gov.m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ka.bogdanova.ajceva.piu@mtc.gov.mk" TargetMode="External"/><Relationship Id="rId4" Type="http://schemas.openxmlformats.org/officeDocument/2006/relationships/styles" Target="styles.xml"/><Relationship Id="rId9" Type="http://schemas.openxmlformats.org/officeDocument/2006/relationships/hyperlink" Target="http://www.wbprojects-mtc.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17</cp:revision>
  <dcterms:created xsi:type="dcterms:W3CDTF">2021-02-27T18:31:00Z</dcterms:created>
  <dcterms:modified xsi:type="dcterms:W3CDTF">2023-04-27T07:03:00Z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