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32"/>
          <w:szCs w:val="32"/>
          <w:lang w:val="mk-MK"/>
        </w:rPr>
      </w:pPr>
      <w:r>
        <w:rPr>
          <w:rFonts w:cs="Calibri" w:cstheme="minorHAnsi" w:ascii="Calibri" w:hAnsi="Calibri"/>
          <w:b/>
          <w:sz w:val="32"/>
          <w:szCs w:val="32"/>
          <w:lang w:val="mk-MK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32"/>
          <w:szCs w:val="32"/>
          <w:lang w:val="mk-MK"/>
        </w:rPr>
      </w:pPr>
      <w:r>
        <w:rPr>
          <w:rFonts w:cs="Calibri" w:cstheme="minorHAnsi" w:ascii="Calibri" w:hAnsi="Calibri"/>
          <w:b/>
          <w:sz w:val="32"/>
          <w:szCs w:val="32"/>
          <w:lang w:val="mk-MK"/>
        </w:rPr>
      </w:r>
    </w:p>
    <w:p>
      <w:pPr>
        <w:pStyle w:val="Normal"/>
        <w:jc w:val="center"/>
        <w:rPr>
          <w:rFonts w:ascii="Calibri" w:hAnsi="Calibri" w:cs="Calibri" w:cstheme="minorHAnsi"/>
          <w:sz w:val="22"/>
          <w:szCs w:val="22"/>
          <w:lang w:val="mk-MK"/>
        </w:rPr>
      </w:pPr>
      <w:r>
        <w:rPr>
          <w:rFonts w:cs="Calibri" w:cstheme="minorHAnsi" w:ascii="Calibri" w:hAnsi="Calibri"/>
          <w:sz w:val="22"/>
          <w:szCs w:val="22"/>
          <w:lang w:val="mk-MK"/>
        </w:rPr>
      </w:r>
    </w:p>
    <w:p>
      <w:pPr>
        <w:pStyle w:val="Normal"/>
        <w:jc w:val="center"/>
        <w:rPr>
          <w:rFonts w:ascii="Calibri" w:hAnsi="Calibri" w:cs="Calibri" w:cstheme="minorHAnsi"/>
          <w:sz w:val="22"/>
          <w:szCs w:val="22"/>
          <w:lang w:val="mk-MK"/>
        </w:rPr>
      </w:pPr>
      <w:r>
        <w:rPr>
          <w:rFonts w:cs="Calibri" w:cstheme="minorHAnsi" w:ascii="Calibri" w:hAnsi="Calibri"/>
          <w:sz w:val="22"/>
          <w:szCs w:val="22"/>
          <w:lang w:val="mk-MK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  <w:lang w:val="mk-MK"/>
        </w:rPr>
      </w:pPr>
      <w:r>
        <w:rPr>
          <w:rFonts w:cs="Calibri" w:ascii="Calibri" w:hAnsi="Calibri" w:cstheme="minorHAnsi"/>
          <w:sz w:val="22"/>
          <w:szCs w:val="22"/>
          <w:lang w:val="mk-MK"/>
        </w:rPr>
        <w:t>ОПШТИНА КРИВА ПАЛАНКА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  <w:lang w:val="mk-MK"/>
        </w:rPr>
      </w:pPr>
      <w:r>
        <w:rPr>
          <w:rFonts w:cs="Calibri" w:cstheme="minorHAnsi" w:ascii="Calibri" w:hAnsi="Calibri"/>
          <w:sz w:val="22"/>
          <w:szCs w:val="22"/>
          <w:lang w:val="mk-MK"/>
        </w:rPr>
      </w:r>
    </w:p>
    <w:p>
      <w:pPr>
        <w:pStyle w:val="Normal"/>
        <w:ind w:left="2880" w:firstLine="720"/>
        <w:rPr>
          <w:rFonts w:ascii="Calibri" w:hAnsi="Calibri" w:cs="Calibri" w:asciiTheme="minorHAnsi" w:cstheme="minorHAnsi" w:hAnsiTheme="minorHAnsi"/>
          <w:b/>
          <w:b/>
          <w:sz w:val="32"/>
          <w:szCs w:val="32"/>
          <w:lang w:val="mk-MK"/>
        </w:rPr>
      </w:pPr>
      <w:r>
        <w:rPr>
          <w:rFonts w:cs="Calibri" w:ascii="Calibri" w:hAnsi="Calibri" w:asciiTheme="minorHAnsi" w:cstheme="minorHAnsi" w:hAnsiTheme="minorHAnsi"/>
          <w:b/>
          <w:sz w:val="32"/>
          <w:szCs w:val="32"/>
          <w:lang w:val="mk-MK"/>
        </w:rPr>
        <w:t>ПРЕДЛОГ ПРОЕКТ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lang w:val="mk-MK"/>
        </w:rPr>
      </w:pPr>
      <w:r>
        <w:rPr>
          <w:rFonts w:cs="Calibri" w:cstheme="minorHAnsi" w:ascii="Calibri" w:hAnsi="Calibri"/>
          <w:b/>
          <w:lang w:val="mk-MK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32"/>
          <w:szCs w:val="32"/>
          <w:lang w:val="mk-MK"/>
        </w:rPr>
      </w:pPr>
      <w:r>
        <w:rPr>
          <w:rFonts w:cs="Calibri" w:cstheme="minorHAnsi" w:ascii="Calibri" w:hAnsi="Calibri"/>
          <w:b/>
          <w:sz w:val="32"/>
          <w:szCs w:val="32"/>
          <w:lang w:val="mk-MK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69"/>
        <w:gridCol w:w="7176"/>
      </w:tblGrid>
      <w:tr>
        <w:trPr/>
        <w:tc>
          <w:tcPr>
            <w:tcW w:w="2569" w:type="dxa"/>
            <w:tcBorders/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szCs w:val="20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szCs w:val="20"/>
                <w:lang w:val="mk-MK"/>
              </w:rPr>
              <w:t>НАЗИВ НА ПРОЕКТОТ:</w:t>
            </w:r>
          </w:p>
        </w:tc>
        <w:tc>
          <w:tcPr>
            <w:tcW w:w="7176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  <w:lang w:val="mk-MK"/>
              </w:rPr>
              <w:t xml:space="preserve">(Називот на проектот </w:t>
            </w:r>
            <w:r>
              <w:drawing>
                <wp:anchor behindDoc="0" distT="0" distB="0" distL="0" distR="0" simplePos="0" locked="0" layoutInCell="0" allowOverlap="1" relativeHeight="28">
                  <wp:simplePos x="0" y="0"/>
                  <wp:positionH relativeFrom="column">
                    <wp:posOffset>1207135</wp:posOffset>
                  </wp:positionH>
                  <wp:positionV relativeFrom="paragraph">
                    <wp:posOffset>-2182495</wp:posOffset>
                  </wp:positionV>
                  <wp:extent cx="589915" cy="778510"/>
                  <wp:effectExtent l="0" t="0" r="0" b="0"/>
                  <wp:wrapNone/>
                  <wp:docPr id="1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  <w:lang w:val="mk-MK"/>
              </w:rPr>
              <w:t>треба да биде краток и да не содржи повеќе од 8 зборови)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mk-MK"/>
        </w:rPr>
      </w:pPr>
      <w:r>
        <w:rPr>
          <w:rFonts w:cs="Calibri" w:cstheme="minorHAnsi" w:ascii="Calibri" w:hAnsi="Calibri"/>
          <w:sz w:val="22"/>
          <w:szCs w:val="22"/>
          <w:lang w:val="mk-MK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mk-MK"/>
        </w:rPr>
      </w:pPr>
      <w:r>
        <w:rPr>
          <w:rFonts w:cs="Calibri" w:cstheme="minorHAnsi" w:ascii="Calibri" w:hAnsi="Calibri"/>
          <w:sz w:val="22"/>
          <w:szCs w:val="22"/>
          <w:lang w:val="mk-MK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69"/>
        <w:gridCol w:w="7176"/>
      </w:tblGrid>
      <w:tr>
        <w:trPr/>
        <w:tc>
          <w:tcPr>
            <w:tcW w:w="2569" w:type="dxa"/>
            <w:tcBorders/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szCs w:val="20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szCs w:val="20"/>
                <w:lang w:val="mk-MK"/>
              </w:rPr>
              <w:t>ПОДНОСИТЕЛ НА ПРОЕКТОТ:</w:t>
            </w:r>
          </w:p>
        </w:tc>
        <w:tc>
          <w:tcPr>
            <w:tcW w:w="7176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mk-MK"/>
              </w:rPr>
            </w:pPr>
            <w:r>
              <w:fldChar w:fldCharType="begin">
                <w:ffData>
                  <w:name w:val="Bookmark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>
              <w:rPr>
                <w:sz w:val="20"/>
                <w:szCs w:val="20"/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sz w:val="20"/>
                <w:szCs w:val="20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  <w:lang w:val="mk-MK"/>
              </w:rPr>
              <w:t>     </w: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sz w:val="20"/>
                <w:szCs w:val="20"/>
                <w:rFonts w:ascii="Calibri" w:hAnsi="Calibri"/>
              </w:rPr>
              <w:fldChar w:fldCharType="end"/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mk-MK"/>
        </w:rPr>
      </w:pPr>
      <w:r>
        <w:rPr>
          <w:rFonts w:cs="Calibri" w:cstheme="minorHAnsi" w:ascii="Calibri" w:hAnsi="Calibri"/>
          <w:sz w:val="22"/>
          <w:szCs w:val="22"/>
          <w:lang w:val="mk-MK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mk-MK"/>
        </w:rPr>
      </w:pPr>
      <w:r>
        <w:rPr>
          <w:rFonts w:cs="Calibri" w:cstheme="minorHAnsi" w:ascii="Calibri" w:hAnsi="Calibri"/>
          <w:sz w:val="22"/>
          <w:szCs w:val="22"/>
          <w:lang w:val="mk-MK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69"/>
        <w:gridCol w:w="7176"/>
      </w:tblGrid>
      <w:tr>
        <w:trPr/>
        <w:tc>
          <w:tcPr>
            <w:tcW w:w="2569" w:type="dxa"/>
            <w:tcBorders/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szCs w:val="20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szCs w:val="20"/>
                <w:lang w:val="mk-MK"/>
              </w:rPr>
              <w:t>ПАРТНЕРИ НА ПРОЕКТОТ:</w:t>
            </w:r>
          </w:p>
        </w:tc>
        <w:tc>
          <w:tcPr>
            <w:tcW w:w="7176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mk-MK"/>
              </w:rPr>
            </w:pPr>
            <w:r>
              <w:fldChar w:fldCharType="begin">
                <w:ffData>
                  <w:name w:val="Bookmark1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>
              <w:rPr>
                <w:sz w:val="20"/>
                <w:szCs w:val="20"/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sz w:val="20"/>
                <w:szCs w:val="20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  <w:lang w:val="mk-MK"/>
              </w:rPr>
              <w:t>     </w: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sz w:val="20"/>
                <w:szCs w:val="20"/>
                <w:rFonts w:ascii="Calibri" w:hAnsi="Calibri"/>
              </w:rPr>
              <w:fldChar w:fldCharType="end"/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mk-MK"/>
        </w:rPr>
      </w:pPr>
      <w:r>
        <w:rPr>
          <w:rFonts w:cs="Calibri" w:cstheme="minorHAnsi" w:ascii="Calibri" w:hAnsi="Calibri"/>
          <w:sz w:val="22"/>
          <w:szCs w:val="22"/>
          <w:lang w:val="mk-MK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mk-MK"/>
        </w:rPr>
      </w:pPr>
      <w:r>
        <w:rPr>
          <w:rFonts w:cs="Calibri" w:cstheme="minorHAnsi" w:ascii="Calibri" w:hAnsi="Calibri"/>
          <w:sz w:val="22"/>
          <w:szCs w:val="22"/>
          <w:lang w:val="mk-MK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69"/>
        <w:gridCol w:w="7176"/>
      </w:tblGrid>
      <w:tr>
        <w:trPr/>
        <w:tc>
          <w:tcPr>
            <w:tcW w:w="2569" w:type="dxa"/>
            <w:tcBorders/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 w:themeColor="background1"/>
                <w:sz w:val="20"/>
                <w:szCs w:val="20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 w:themeColor="background1"/>
                <w:sz w:val="20"/>
                <w:szCs w:val="20"/>
                <w:lang w:val="mk-MK"/>
              </w:rPr>
              <w:t>ПРИОРИТЕТНА ОБЛАСТ:</w:t>
            </w:r>
          </w:p>
        </w:tc>
        <w:tc>
          <w:tcPr>
            <w:tcW w:w="7176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mk-MK"/>
              </w:rPr>
            </w:pPr>
            <w:r>
              <w:fldChar w:fldCharType="begin">
                <w:ffData>
                  <w:name w:val="Bookmark2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>
              <w:rPr>
                <w:sz w:val="20"/>
                <w:szCs w:val="20"/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sz w:val="20"/>
                <w:szCs w:val="20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  <w:lang w:val="mk-MK"/>
              </w:rPr>
              <w:t>     </w: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sz w:val="20"/>
                <w:szCs w:val="20"/>
                <w:rFonts w:ascii="Calibri" w:hAnsi="Calibri"/>
              </w:rPr>
              <w:fldChar w:fldCharType="end"/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mk-MK"/>
        </w:rPr>
      </w:pPr>
      <w:r>
        <w:rPr>
          <w:rFonts w:cs="Calibri" w:cstheme="minorHAnsi" w:ascii="Calibri" w:hAnsi="Calibri"/>
          <w:sz w:val="22"/>
          <w:szCs w:val="22"/>
          <w:lang w:val="mk-MK"/>
        </w:rPr>
      </w:r>
    </w:p>
    <w:p>
      <w:pPr>
        <w:pStyle w:val="Normal"/>
        <w:ind w:left="2610" w:hanging="0"/>
        <w:jc w:val="center"/>
        <w:rPr>
          <w:rFonts w:ascii="Myriad Pro" w:hAnsi="Myriad Pro"/>
          <w:b/>
          <w:b/>
          <w:color w:val="FF0000"/>
          <w:sz w:val="22"/>
          <w:szCs w:val="22"/>
          <w:lang w:val="mk-MK"/>
        </w:rPr>
      </w:pPr>
      <w:r>
        <w:rPr>
          <w:rFonts w:ascii="Myriad Pro" w:hAnsi="Myriad Pro"/>
          <w:b/>
          <w:color w:val="FF0000"/>
          <w:sz w:val="22"/>
          <w:szCs w:val="22"/>
          <w:lang w:val="mk-MK"/>
        </w:rPr>
        <w:t>Кликнете и одберете го бојот на целите (1-17) кои се примарно и секундарно релевантни за проектот; за повеќе детали погледнете го Анекс 11„Цели на одржлив развој“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mk-MK"/>
        </w:rPr>
      </w:pPr>
      <w:r>
        <w:rPr>
          <w:rFonts w:cs="Calibri" w:cstheme="minorHAnsi" w:ascii="Calibri" w:hAnsi="Calibri"/>
          <w:sz w:val="22"/>
          <w:szCs w:val="22"/>
          <w:lang w:val="mk-MK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69"/>
        <w:gridCol w:w="7176"/>
      </w:tblGrid>
      <w:tr>
        <w:trPr>
          <w:trHeight w:val="333" w:hRule="atLeast"/>
        </w:trPr>
        <w:tc>
          <w:tcPr>
            <w:tcW w:w="2569" w:type="dxa"/>
            <w:vMerge w:val="restart"/>
            <w:tcBorders/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rFonts w:ascii="Myriad Pro" w:hAnsi="Myriad Pro"/>
                <w:b/>
                <w:b/>
                <w:color w:val="FFFFFF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 w:themeColor="background1"/>
                <w:sz w:val="20"/>
                <w:szCs w:val="20"/>
                <w:lang w:val="mk-MK"/>
              </w:rPr>
              <w:t>ЦЕЛИ НА ОДРЖЛИВ РАЗВОЈ</w:t>
            </w:r>
            <w:r>
              <w:rPr>
                <w:rFonts w:ascii="Myriad Pro" w:hAnsi="Myriad Pro"/>
                <w:b/>
                <w:color w:val="FFFFFF"/>
                <w:lang w:val="mk-MK"/>
              </w:rPr>
              <w:t xml:space="preserve"> </w:t>
            </w:r>
            <w:r>
              <w:rPr>
                <w:rFonts w:ascii="Myriad Pro" w:hAnsi="Myriad Pro"/>
                <w:b/>
                <w:color w:val="FFFFFF"/>
                <w:sz w:val="20"/>
                <w:szCs w:val="20"/>
                <w:lang w:val="mk-MK"/>
              </w:rPr>
              <w:t>(SDG)</w:t>
            </w:r>
            <w:r>
              <w:rPr>
                <w:rStyle w:val="FootnoteAnchor"/>
                <w:rFonts w:ascii="Myriad Pro" w:hAnsi="Myriad Pro"/>
                <w:b/>
                <w:color w:val="FFFFFF"/>
                <w:sz w:val="20"/>
                <w:szCs w:val="20"/>
                <w:lang w:val="mk-MK"/>
              </w:rPr>
              <w:footnoteReference w:id="2"/>
            </w:r>
          </w:p>
        </w:tc>
        <w:tc>
          <w:tcPr>
            <w:tcW w:w="7176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Myriad Pro" w:hAnsi="Myriad Pro"/>
                <w:lang w:val="mk-MK"/>
              </w:rPr>
            </w:pPr>
            <w:sdt>
              <w:sdtPr>
                <w:alias w:val=""/>
                <w:dropDownList w:lastValue="18">
                  <w:listItem w:value="Одберете го соодветниот број" w:displayText="Одберете го соодветниот број"/>
                  <w:listItem w:value="1" w:displayText="1"/>
                  <w:listItem w:value="2" w:displayText="2"/>
                  <w:listItem w:value="3" w:displayText="3"/>
                  <w:listItem w:value="4" w:displayText="4"/>
                  <w:listItem w:value="5" w:displayText="5"/>
                  <w:listItem w:value="6" w:displayText="6"/>
                  <w:listItem w:value="7" w:displayText="7"/>
                  <w:listItem w:value="8" w:displayText="8"/>
                  <w:listItem w:value="9" w:displayText="9"/>
                  <w:listItem w:value="10" w:displayText="10"/>
                  <w:listItem w:value="11" w:displayText="11"/>
                  <w:listItem w:value="12" w:displayText="12"/>
                  <w:listItem w:value="13" w:displayText="13"/>
                  <w:listItem w:value="14" w:displayText="14"/>
                  <w:listItem w:value="15" w:displayText="15"/>
                  <w:listItem w:value="16" w:displayText="16"/>
                  <w:listItem w:value="17" w:displayText="17"/>
                  <w:listItem w:value="Примарна цел" w:displayText="Примарна цел"/>
                </w:dropDownList>
              </w:sdtPr>
              <w:sdtContent>
                <w:r>
                  <w:rPr/>
                </w:r>
                <w:r>
                  <w:t>Примарна цел</w:t>
                </w:r>
              </w:sdtContent>
            </w:sdt>
          </w:p>
        </w:tc>
      </w:tr>
      <w:tr>
        <w:trPr/>
        <w:tc>
          <w:tcPr>
            <w:tcW w:w="2569" w:type="dxa"/>
            <w:vMerge w:val="continue"/>
            <w:tcBorders>
              <w:top w:val="single" w:sz="4" w:space="0" w:color="000000"/>
            </w:tcBorders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rFonts w:ascii="Myriad Pro" w:hAnsi="Myriad Pro"/>
                <w:b/>
                <w:b/>
                <w:color w:val="FFFFFF"/>
                <w:lang w:val="mk-MK"/>
              </w:rPr>
            </w:pPr>
            <w:r>
              <w:rPr>
                <w:rFonts w:ascii="Myriad Pro" w:hAnsi="Myriad Pro"/>
                <w:b/>
                <w:color w:val="FFFFFF"/>
                <w:lang w:val="mk-MK"/>
              </w:rPr>
            </w:r>
          </w:p>
        </w:tc>
        <w:tc>
          <w:tcPr>
            <w:tcW w:w="7176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Myriad Pro" w:hAnsi="Myriad Pro"/>
                <w:b/>
                <w:b/>
                <w:lang w:val="mk-MK"/>
              </w:rPr>
            </w:pPr>
            <w:sdt>
              <w:sdtPr>
                <w:alias w:val=""/>
                <w:dropDownList w:lastValue="18">
                  <w:listItem w:value="Одберете го соодветниот број" w:displayText="Одберете го соодветниот број"/>
                  <w:listItem w:value="1" w:displayText="1"/>
                  <w:listItem w:value="2" w:displayText="2"/>
                  <w:listItem w:value="3" w:displayText="3"/>
                  <w:listItem w:value="4" w:displayText="4"/>
                  <w:listItem w:value="5" w:displayText="5"/>
                  <w:listItem w:value="6" w:displayText="6"/>
                  <w:listItem w:value="7" w:displayText="7"/>
                  <w:listItem w:value="8" w:displayText="8"/>
                  <w:listItem w:value="9" w:displayText="9"/>
                  <w:listItem w:value="10" w:displayText="10"/>
                  <w:listItem w:value="11" w:displayText="11"/>
                  <w:listItem w:value="12" w:displayText="12"/>
                  <w:listItem w:value="13" w:displayText="13"/>
                  <w:listItem w:value="14" w:displayText="14"/>
                  <w:listItem w:value="15" w:displayText="15"/>
                  <w:listItem w:value="16" w:displayText="16"/>
                  <w:listItem w:value="17" w:displayText="17"/>
                  <w:listItem w:value="Секундарна цел" w:displayText="Секундарна цел"/>
                </w:dropDownList>
              </w:sdtPr>
              <w:sdtContent>
                <w:r>
                  <w:rPr/>
                </w:r>
                <w:r>
                  <w:t>Секундарна цел</w:t>
                </w:r>
              </w:sdtContent>
            </w:sdt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mk-MK"/>
        </w:rPr>
      </w:pPr>
      <w:r>
        <w:rPr>
          <w:rFonts w:cs="Calibri" w:cstheme="minorHAnsi" w:ascii="Calibri" w:hAnsi="Calibri"/>
          <w:sz w:val="22"/>
          <w:szCs w:val="22"/>
          <w:lang w:val="mk-MK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mk-MK"/>
        </w:rPr>
      </w:pPr>
      <w:r>
        <w:rPr>
          <w:rFonts w:cs="Calibri" w:cstheme="minorHAnsi" w:ascii="Calibri" w:hAnsi="Calibri"/>
          <w:sz w:val="22"/>
          <w:szCs w:val="22"/>
          <w:lang w:val="mk-MK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69"/>
        <w:gridCol w:w="7176"/>
      </w:tblGrid>
      <w:tr>
        <w:trPr/>
        <w:tc>
          <w:tcPr>
            <w:tcW w:w="2569" w:type="dxa"/>
            <w:tcBorders/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szCs w:val="20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szCs w:val="20"/>
                <w:lang w:val="mk-MK"/>
              </w:rPr>
              <w:t>ЦЕЛНА ГРУПА / БРОЈ НА ДИРЕКТНИ КОРИСНИЦИ (број и процент на застапеност на двата пола):</w:t>
            </w:r>
          </w:p>
        </w:tc>
        <w:tc>
          <w:tcPr>
            <w:tcW w:w="7176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mk-MK"/>
              </w:rPr>
            </w:pPr>
            <w:r>
              <w:fldChar w:fldCharType="begin">
                <w:ffData>
                  <w:name w:val="Bookmark3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>
              <w:rPr>
                <w:sz w:val="20"/>
                <w:szCs w:val="20"/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sz w:val="20"/>
                <w:szCs w:val="20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  <w:lang w:val="mk-MK"/>
              </w:rPr>
              <w:t>     </w: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sz w:val="20"/>
                <w:szCs w:val="20"/>
                <w:rFonts w:ascii="Calibri" w:hAnsi="Calibri"/>
              </w:rPr>
              <w:fldChar w:fldCharType="end"/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  <w:sz w:val="16"/>
          <w:szCs w:val="16"/>
          <w:lang w:val="mk-MK"/>
        </w:rPr>
      </w:pPr>
      <w:r>
        <w:rPr>
          <w:rFonts w:cs="Calibri" w:cstheme="minorHAnsi" w:ascii="Calibri" w:hAnsi="Calibri"/>
          <w:sz w:val="16"/>
          <w:szCs w:val="16"/>
          <w:lang w:val="mk-MK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mk-MK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mk-MK"/>
        </w:rPr>
        <w:t>Ве молиме да обезбедите родова еднаквост при наведувањето на податоците (секогаш назначете го бројот на жени, мажи, деца); Доколку проектот вклучува повратници, раселени лица, маргинализирани и ранливи социјални групи на граѓани ве молиме да обезбедите прецизни податоци</w:t>
      </w:r>
    </w:p>
    <w:p>
      <w:pPr>
        <w:pStyle w:val="Normal"/>
        <w:ind w:firstLine="720"/>
        <w:rPr>
          <w:rFonts w:ascii="Calibri" w:hAnsi="Calibri" w:cs="Calibri" w:asciiTheme="minorHAnsi" w:cstheme="minorHAnsi" w:hAnsiTheme="minorHAnsi"/>
          <w:sz w:val="22"/>
          <w:szCs w:val="22"/>
          <w:lang w:val="mk-MK"/>
        </w:rPr>
      </w:pPr>
      <w:r>
        <w:rPr>
          <w:rFonts w:cs="Calibri" w:cstheme="minorHAnsi" w:ascii="Calibri" w:hAnsi="Calibri"/>
          <w:sz w:val="22"/>
          <w:szCs w:val="22"/>
          <w:lang w:val="mk-MK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69"/>
        <w:gridCol w:w="7176"/>
      </w:tblGrid>
      <w:tr>
        <w:trPr/>
        <w:tc>
          <w:tcPr>
            <w:tcW w:w="2569" w:type="dxa"/>
            <w:tcBorders/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szCs w:val="20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szCs w:val="20"/>
                <w:lang w:val="mk-MK"/>
              </w:rPr>
              <w:t>МЕСТО НА ИМПЛЕМЕНТАЦИЈА НА ПРОЕКТОТ:</w:t>
            </w:r>
          </w:p>
        </w:tc>
        <w:tc>
          <w:tcPr>
            <w:tcW w:w="7176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mk-MK"/>
              </w:rPr>
            </w:pPr>
            <w:r>
              <w:fldChar w:fldCharType="begin">
                <w:ffData>
                  <w:name w:val="Bookmark4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>
              <w:rPr>
                <w:sz w:val="20"/>
                <w:szCs w:val="20"/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sz w:val="20"/>
                <w:szCs w:val="20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  <w:lang w:val="mk-MK"/>
              </w:rPr>
              <w:t>     </w: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sz w:val="20"/>
                <w:szCs w:val="20"/>
                <w:rFonts w:ascii="Calibri" w:hAnsi="Calibri"/>
              </w:rPr>
              <w:fldChar w:fldCharType="end"/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mk-MK"/>
        </w:rPr>
      </w:pPr>
      <w:r>
        <w:rPr>
          <w:rFonts w:cs="Calibri" w:cstheme="minorHAnsi" w:ascii="Calibri" w:hAnsi="Calibri"/>
          <w:sz w:val="22"/>
          <w:szCs w:val="22"/>
          <w:lang w:val="mk-MK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mk-MK"/>
        </w:rPr>
      </w:pPr>
      <w:r>
        <w:rPr>
          <w:rFonts w:cs="Calibri" w:cstheme="minorHAnsi" w:ascii="Calibri" w:hAnsi="Calibri"/>
          <w:sz w:val="22"/>
          <w:szCs w:val="22"/>
          <w:lang w:val="mk-MK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69"/>
        <w:gridCol w:w="7176"/>
      </w:tblGrid>
      <w:tr>
        <w:trPr/>
        <w:tc>
          <w:tcPr>
            <w:tcW w:w="2569" w:type="dxa"/>
            <w:tcBorders/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szCs w:val="20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szCs w:val="20"/>
                <w:lang w:val="mk-MK"/>
              </w:rPr>
              <w:t>ВРЕМЕТРАЕЊЕ:</w:t>
            </w:r>
          </w:p>
        </w:tc>
        <w:tc>
          <w:tcPr>
            <w:tcW w:w="7176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mk-MK"/>
              </w:rPr>
            </w:pPr>
            <w:r>
              <w:fldChar w:fldCharType="begin">
                <w:ffData>
                  <w:name w:val="Bookmark5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>
              <w:rPr>
                <w:sz w:val="20"/>
                <w:szCs w:val="20"/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sz w:val="20"/>
                <w:szCs w:val="20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  <w:lang w:val="mk-MK"/>
              </w:rPr>
              <w:t>     </w: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sz w:val="20"/>
                <w:szCs w:val="20"/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2569" w:type="dxa"/>
            <w:tcBorders/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szCs w:val="20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szCs w:val="20"/>
                <w:lang w:val="mk-MK"/>
              </w:rPr>
              <w:t>(број на месеци)</w:t>
            </w:r>
          </w:p>
        </w:tc>
        <w:tc>
          <w:tcPr>
            <w:tcW w:w="7176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  <w:lang w:val="mk-MK"/>
              </w:rPr>
            </w:pPr>
            <w:r>
              <w:rPr>
                <w:rFonts w:cs="Calibri" w:cstheme="minorHAnsi" w:ascii="Calibri" w:hAnsi="Calibri"/>
                <w:b/>
                <w:sz w:val="20"/>
                <w:szCs w:val="20"/>
                <w:lang w:val="mk-MK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mk-MK"/>
        </w:rPr>
      </w:pPr>
      <w:r>
        <w:rPr>
          <w:rFonts w:cs="Calibri" w:cstheme="minorHAnsi" w:ascii="Calibri" w:hAnsi="Calibri"/>
          <w:sz w:val="22"/>
          <w:szCs w:val="22"/>
          <w:lang w:val="mk-MK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mk-MK"/>
        </w:rPr>
      </w:pPr>
      <w:r>
        <w:rPr>
          <w:rFonts w:cs="Calibri" w:cstheme="minorHAnsi" w:ascii="Calibri" w:hAnsi="Calibri"/>
          <w:sz w:val="22"/>
          <w:szCs w:val="22"/>
          <w:lang w:val="mk-MK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69"/>
        <w:gridCol w:w="7176"/>
      </w:tblGrid>
      <w:tr>
        <w:trPr/>
        <w:tc>
          <w:tcPr>
            <w:tcW w:w="2569" w:type="dxa"/>
            <w:tcBorders/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szCs w:val="20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szCs w:val="20"/>
                <w:lang w:val="mk-MK"/>
              </w:rPr>
              <w:t>БУЏЕТ:</w:t>
            </w:r>
          </w:p>
        </w:tc>
        <w:tc>
          <w:tcPr>
            <w:tcW w:w="7176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mk-MK"/>
              </w:rPr>
            </w:pPr>
            <w:r>
              <w:fldChar w:fldCharType="begin">
                <w:ffData>
                  <w:name w:val="Bookmark6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>
              <w:rPr>
                <w:sz w:val="20"/>
                <w:szCs w:val="20"/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sz w:val="20"/>
                <w:szCs w:val="20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  <w:lang w:val="mk-MK"/>
              </w:rPr>
              <w:t>     </w: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sz w:val="20"/>
                <w:szCs w:val="20"/>
                <w:rFonts w:ascii="Calibri" w:hAnsi="Calibri"/>
              </w:rPr>
              <w:fldChar w:fldCharType="end"/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highlight w:val="yellow"/>
          <w:lang w:val="mk-MK"/>
        </w:rPr>
      </w:pPr>
      <w:r>
        <w:rPr>
          <w:rFonts w:cs="Calibri" w:cstheme="minorHAnsi" w:ascii="Calibri" w:hAnsi="Calibri"/>
          <w:b/>
          <w:sz w:val="20"/>
          <w:highlight w:val="yellow"/>
          <w:lang w:val="mk-MK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highlight w:val="yellow"/>
          <w:lang w:val="mk-MK"/>
        </w:rPr>
      </w:pPr>
      <w:r>
        <w:rPr>
          <w:rFonts w:cs="Calibri" w:cstheme="minorHAnsi" w:ascii="Calibri" w:hAnsi="Calibri"/>
          <w:b/>
          <w:sz w:val="20"/>
          <w:highlight w:val="yellow"/>
          <w:lang w:val="mk-MK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lang w:val="mk-MK"/>
        </w:rPr>
      </w:pPr>
      <w:r>
        <w:rPr>
          <w:rFonts w:cs="Calibri" w:ascii="Calibri" w:hAnsi="Calibri" w:asciiTheme="minorHAnsi" w:cstheme="minorHAnsi" w:hAnsiTheme="minorHAnsi"/>
          <w:b/>
          <w:sz w:val="20"/>
          <w:highlight w:val="yellow"/>
          <w:lang w:val="mk-MK"/>
        </w:rPr>
        <w:t>ПРЕД ДОСТАВУВАЊЕ НА ДОКУМЕНТОТ ДА СЕ ИЗБРИШАТ СИВИТЕ ПОЛИЊА СО ОБЈАСНУВАЊА!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lang w:val="mk-MK"/>
        </w:rPr>
      </w:pPr>
      <w:r>
        <w:rPr>
          <w:rFonts w:cs="Calibri" w:cstheme="minorHAnsi" w:ascii="Calibri" w:hAnsi="Calibri"/>
          <w:b/>
          <w:sz w:val="20"/>
          <w:lang w:val="mk-MK"/>
        </w:rPr>
      </w:r>
    </w:p>
    <w:tbl>
      <w:tblPr>
        <w:tblW w:w="99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63"/>
      </w:tblGrid>
      <w:tr>
        <w:trPr/>
        <w:tc>
          <w:tcPr>
            <w:tcW w:w="9963" w:type="dxa"/>
            <w:tcBorders/>
            <w:shd w:color="auto" w:fill="0054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lang w:val="mk-MK"/>
              </w:rPr>
              <w:t>РЕЗИМЕ</w:t>
            </w:r>
          </w:p>
        </w:tc>
      </w:tr>
      <w:tr>
        <w:trPr/>
        <w:tc>
          <w:tcPr>
            <w:tcW w:w="9963" w:type="dxa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sz w:val="20"/>
                <w:lang w:val="mk-MK"/>
              </w:rPr>
            </w:pPr>
            <w:r>
              <w:rPr>
                <w:rFonts w:cs="Calibri" w:cstheme="minorHAnsi" w:ascii="Calibri" w:hAnsi="Calibri"/>
                <w:sz w:val="20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sz w:val="20"/>
                <w:lang w:val="mk-MK"/>
              </w:rPr>
            </w:pPr>
            <w:r>
              <w:rPr>
                <w:rFonts w:cs="Calibri" w:cstheme="minorHAnsi" w:ascii="Calibri" w:hAnsi="Calibri"/>
                <w:sz w:val="20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sz w:val="20"/>
                <w:lang w:val="mk-MK"/>
              </w:rPr>
            </w:pPr>
            <w:r>
              <w:rPr>
                <w:rFonts w:cs="Calibri" w:cstheme="minorHAnsi" w:ascii="Calibri" w:hAnsi="Calibri"/>
                <w:sz w:val="20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sz w:val="20"/>
                <w:lang w:val="mk-MK"/>
              </w:rPr>
            </w:pPr>
            <w:r>
              <w:rPr>
                <w:rFonts w:cs="Calibri" w:cstheme="minorHAnsi" w:ascii="Calibri" w:hAnsi="Calibri"/>
                <w:sz w:val="20"/>
                <w:lang w:val="mk-MK"/>
              </w:rPr>
              <mc:AlternateContent>
                <mc:Choice Requires="wps">
                  <w:drawing>
                    <wp:anchor behindDoc="0" distT="45720" distB="58420" distL="114300" distR="114300" simplePos="0" locked="0" layoutInCell="1" allowOverlap="1" relativeHeight="24" wp14:anchorId="4A52923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-1650365</wp:posOffset>
                      </wp:positionV>
                      <wp:extent cx="6324600" cy="1766570"/>
                      <wp:effectExtent l="0" t="0" r="0" b="2540"/>
                      <wp:wrapSquare wrapText="bothSides"/>
                      <wp:docPr id="2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4480" cy="1766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Резимето на проектот се пишува откако ќе бидат пополнети сите останати делови од предлог проектот и треба да ги содржи сите елементи на предлог проектот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:</w:t>
                                  </w:r>
                                </w:p>
                                <w:p>
                                  <w:pPr>
                                    <w:pStyle w:val="ListParagraph"/>
                                    <w:widowControl w:val="false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Потреба/проблем во локалната заедница</w:t>
                                  </w:r>
                                </w:p>
                                <w:p>
                                  <w:pPr>
                                    <w:pStyle w:val="ListParagraph"/>
                                    <w:widowControl w:val="false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Причини и значење на проектот за локалната заедница</w:t>
                                  </w:r>
                                </w:p>
                                <w:p>
                                  <w:pPr>
                                    <w:pStyle w:val="ListParagraph"/>
                                    <w:widowControl w:val="false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Цели</w:t>
                                  </w:r>
                                </w:p>
                                <w:p>
                                  <w:pPr>
                                    <w:pStyle w:val="ListParagraph"/>
                                    <w:widowControl w:val="false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Целна група и родова застапеност</w:t>
                                  </w:r>
                                </w:p>
                                <w:p>
                                  <w:pPr>
                                    <w:pStyle w:val="ListParagraph"/>
                                    <w:widowControl w:val="false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Времетраење на имплементацијата и буџет</w:t>
                                  </w:r>
                                </w:p>
                                <w:p>
                                  <w:pPr>
                                    <w:pStyle w:val="ListParagraph"/>
                                    <w:widowControl w:val="false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Применети методи за постигнување на целите на проектот</w:t>
                                  </w:r>
                                </w:p>
                                <w:p>
                                  <w:pPr>
                                    <w:pStyle w:val="ListParagraph"/>
                                    <w:widowControl w:val="false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Придобивки за локалната заедница од предложените активности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Резимето треба да биде кратко, добро структурирано и релевантно и да даде преглед на сите информации за Комисијата за оценка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Овој дел не треба да биде подолг од една страна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" path="m0,0l-2147483645,0l-2147483645,-2147483646l0,-2147483646xe" fillcolor="#d9d9d9" stroked="f" o:allowincell="t" style="position:absolute;margin-left:-5.4pt;margin-top:-129.95pt;width:497.95pt;height:139.05pt;mso-wrap-style:square;v-text-anchor:top" wp14:anchorId="4A529232">
                      <v:fill o:detectmouseclick="t" type="solid" color2="#262626"/>
                      <v:stroke color="#3465a4" weight="9360" joinstyle="round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Резимето на проектот се пишува откако ќе бидат пополнети сите останати делови од предлог проектот и треба да ги содржи сите елементи на предлог проектот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:</w:t>
                            </w:r>
                          </w:p>
                          <w:p>
                            <w:pPr>
                              <w:pStyle w:val="ListParagraph"/>
                              <w:widowControl w:val="fals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Потреба/проблем во локалната заедница</w:t>
                            </w:r>
                          </w:p>
                          <w:p>
                            <w:pPr>
                              <w:pStyle w:val="ListParagraph"/>
                              <w:widowControl w:val="fals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Причини и значење на проектот за локалната заедница</w:t>
                            </w:r>
                          </w:p>
                          <w:p>
                            <w:pPr>
                              <w:pStyle w:val="ListParagraph"/>
                              <w:widowControl w:val="fals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Цели</w:t>
                            </w:r>
                          </w:p>
                          <w:p>
                            <w:pPr>
                              <w:pStyle w:val="ListParagraph"/>
                              <w:widowControl w:val="fals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Целна група и родова застапеност</w:t>
                            </w:r>
                          </w:p>
                          <w:p>
                            <w:pPr>
                              <w:pStyle w:val="ListParagraph"/>
                              <w:widowControl w:val="fals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Времетраење на имплементацијата и буџет</w:t>
                            </w:r>
                          </w:p>
                          <w:p>
                            <w:pPr>
                              <w:pStyle w:val="ListParagraph"/>
                              <w:widowControl w:val="fals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Применети методи за постигнување на целите на проектот</w:t>
                            </w:r>
                          </w:p>
                          <w:p>
                            <w:pPr>
                              <w:pStyle w:val="ListParagraph"/>
                              <w:widowControl w:val="fals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Придобивки за локалната заедница од предложените активности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Резимето треба да биде кратко, добро структурирано и релевантно и да даде преглед на сите информации за Комисијата за оценка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Овој дел не треба да биде подолг од една страна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9963" w:type="dxa"/>
            <w:tcBorders>
              <w:bottom w:val="single" w:sz="4" w:space="0" w:color="000000"/>
            </w:tcBorders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18"/>
                <w:szCs w:val="18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18"/>
                <w:szCs w:val="18"/>
                <w:lang w:val="mk-MK"/>
              </w:rPr>
              <w:t>1. ИНФОРМАЦИИ ЗА НОСИТЕЛОТ НА ПРОЕКТОТ</w:t>
            </w:r>
          </w:p>
        </w:tc>
      </w:tr>
      <w:tr>
        <w:trPr/>
        <w:tc>
          <w:tcPr>
            <w:tcW w:w="9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  <w:lang w:val="mk-MK"/>
              </w:rPr>
              <w:t>Податоците кои се содржани во овој дел ќе се користат за да се оцени подобноста на подносителот на предлог проектот и истите ќе бидат оценувани во табелата за оценување според деловите за елиминација кои се однесуваат на финансиските и оперативните капацитети на подносителот на предлог проектот. Наведете детални информации за вашата организација и квалификациите кои истата ги поседува за имплементација на предлог проектот. Опишете го накратко историјатот на вашата организација (</w:t>
            </w:r>
            <w:r>
              <w:rPr>
                <w:rFonts w:cs="Calibri" w:ascii="Calibri" w:hAnsi="Calibri" w:asciiTheme="minorHAnsi" w:cstheme="minorHAnsi" w:hAnsiTheme="minorHAnsi"/>
                <w:b/>
                <w:i/>
                <w:sz w:val="18"/>
                <w:szCs w:val="18"/>
                <w:lang w:val="mk-MK"/>
              </w:rPr>
              <w:t>кога и како била основана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  <w:lang w:val="mk-MK"/>
              </w:rPr>
              <w:t xml:space="preserve">), </w:t>
            </w:r>
            <w:r>
              <w:rPr>
                <w:rFonts w:cs="Calibri" w:ascii="Calibri" w:hAnsi="Calibri" w:asciiTheme="minorHAnsi" w:cstheme="minorHAnsi" w:hAnsiTheme="minorHAnsi"/>
                <w:b/>
                <w:i/>
                <w:sz w:val="18"/>
                <w:szCs w:val="18"/>
                <w:lang w:val="mk-MK"/>
              </w:rPr>
              <w:t>мисијата и визијата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  <w:lang w:val="mk-MK"/>
              </w:rPr>
              <w:t xml:space="preserve"> на организацијата, што е тоа што ја прави вашата организација посебна, и нејзините главни цели и стратегии за постигнување на тие цели.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  <w:lang w:val="mk-MK"/>
              </w:rPr>
              <w:t>ИНФОРМАЦИИ ЗА ОРГАНИЗАЦИЈАТА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  <w:tbl>
            <w:tblPr>
              <w:tblW w:w="935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062"/>
              <w:gridCol w:w="7292"/>
            </w:tblGrid>
            <w:tr>
              <w:trPr>
                <w:trHeight w:val="235" w:hRule="atLeast"/>
              </w:trPr>
              <w:tc>
                <w:tcPr>
                  <w:tcW w:w="2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Мисија:</w:t>
                  </w:r>
                </w:p>
              </w:tc>
              <w:tc>
                <w:tcPr>
                  <w:tcW w:w="7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2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Визија:</w:t>
                  </w:r>
                </w:p>
              </w:tc>
              <w:tc>
                <w:tcPr>
                  <w:tcW w:w="7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2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Дата и начин на основање:</w:t>
                  </w:r>
                </w:p>
              </w:tc>
              <w:tc>
                <w:tcPr>
                  <w:tcW w:w="7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</w:tr>
            <w:tr>
              <w:trPr>
                <w:trHeight w:val="453" w:hRule="atLeast"/>
              </w:trPr>
              <w:tc>
                <w:tcPr>
                  <w:tcW w:w="2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Главни цели и стратегии за постигнување на целите согласно на статутот:</w:t>
                  </w:r>
                </w:p>
              </w:tc>
              <w:tc>
                <w:tcPr>
                  <w:tcW w:w="7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  <w:tbl>
            <w:tblPr>
              <w:tblW w:w="935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062"/>
              <w:gridCol w:w="7292"/>
            </w:tblGrid>
            <w:tr>
              <w:trPr/>
              <w:tc>
                <w:tcPr>
                  <w:tcW w:w="2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Дадете краток опис на организациската структура и системот за одлучување во организацијата:</w:t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cs="Calibri" w:asciiTheme="minorHAnsi" w:cstheme="minorHAnsi" w:hAnsiTheme="minorHAnsi"/>
                      <w:i/>
                      <w:i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i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7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i/>
                      <w:i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i/>
                      <w:sz w:val="18"/>
                      <w:szCs w:val="18"/>
                      <w:lang w:val="mk-MK"/>
                    </w:rPr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i/>
                      <w:i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i/>
                      <w:sz w:val="18"/>
                      <w:szCs w:val="18"/>
                      <w:lang w:val="mk-MK"/>
                    </w:rPr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cs="Calibri" w:asciiTheme="minorHAnsi" w:cstheme="minorHAnsi" w:hAnsiTheme="minorHAnsi"/>
                      <w:i/>
                      <w:i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i/>
                      <w:sz w:val="18"/>
                      <w:szCs w:val="18"/>
                      <w:lang w:val="mk-MK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  <w:lang w:val="mk-MK"/>
              </w:rPr>
              <w:t>Управен одбор, или доколку нема, претседател со членови на собрание на граѓанската организација / Клучни поединци во граѓанската организација</w:t>
            </w:r>
          </w:p>
          <w:tbl>
            <w:tblPr>
              <w:tblW w:w="973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944"/>
              <w:gridCol w:w="1950"/>
              <w:gridCol w:w="1948"/>
              <w:gridCol w:w="1927"/>
              <w:gridCol w:w="1968"/>
            </w:tblGrid>
            <w:tr>
              <w:trPr/>
              <w:tc>
                <w:tcPr>
                  <w:tcW w:w="1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Професија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Функција</w:t>
                  </w:r>
                </w:p>
              </w:tc>
              <w:tc>
                <w:tcPr>
                  <w:tcW w:w="1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Пол</w:t>
                  </w: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Години искуство на работење во организацијата</w:t>
                  </w:r>
                </w:p>
              </w:tc>
            </w:tr>
            <w:tr>
              <w:trPr/>
              <w:tc>
                <w:tcPr>
                  <w:tcW w:w="1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</w:tr>
            <w:tr>
              <w:trPr/>
              <w:tc>
                <w:tcPr>
                  <w:tcW w:w="1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  <w:lang w:val="mk-MK"/>
              </w:rPr>
              <w:t>ТЕКОВНИ ПРОЕКТИ И ПРЕТХОДНИ ИСКУСТВА ОД СОРАБОТКА СО ДОНАТОРИ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  <w:lang w:val="mk-MK"/>
              </w:rPr>
              <w:t>Проект кој е спроведен во последните три години:</w:t>
            </w:r>
          </w:p>
          <w:tbl>
            <w:tblPr>
              <w:tblW w:w="973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607"/>
              <w:gridCol w:w="1615"/>
              <w:gridCol w:w="1621"/>
              <w:gridCol w:w="1639"/>
              <w:gridCol w:w="1625"/>
              <w:gridCol w:w="1629"/>
            </w:tblGrid>
            <w:tr>
              <w:trPr/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Тема / област</w:t>
                  </w:r>
                </w:p>
              </w:tc>
              <w:tc>
                <w:tcPr>
                  <w:tcW w:w="1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Донатор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Вредност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Број на ангажирани лица (поделени по пол)</w:t>
                  </w:r>
                </w:p>
              </w:tc>
            </w:tr>
            <w:tr>
              <w:trPr/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</w:tr>
            <w:tr>
              <w:trPr/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  <w:lang w:val="mk-MK"/>
              </w:rPr>
              <w:t>Тековни проекти:</w:t>
            </w:r>
          </w:p>
          <w:tbl>
            <w:tblPr>
              <w:tblW w:w="964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588"/>
              <w:gridCol w:w="14"/>
              <w:gridCol w:w="1566"/>
              <w:gridCol w:w="1567"/>
              <w:gridCol w:w="1509"/>
              <w:gridCol w:w="1558"/>
              <w:gridCol w:w="1842"/>
            </w:tblGrid>
            <w:tr>
              <w:trPr/>
              <w:tc>
                <w:tcPr>
                  <w:tcW w:w="16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Тема / област</w:t>
                  </w:r>
                </w:p>
              </w:tc>
              <w:tc>
                <w:tcPr>
                  <w:tcW w:w="1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Донатор</w:t>
                  </w: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Вредност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Број на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ангажирани лица (поделени по пол)</w:t>
                  </w:r>
                </w:p>
              </w:tc>
            </w:tr>
            <w:tr>
              <w:trPr/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</w:tr>
            <w:tr>
              <w:trPr/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  <w:lang w:val="mk-MK"/>
              </w:rPr>
              <w:t>Канцелариски простор:</w:t>
            </w:r>
          </w:p>
          <w:tbl>
            <w:tblPr>
              <w:tblW w:w="971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681"/>
              <w:gridCol w:w="6033"/>
            </w:tblGrid>
            <w:tr>
              <w:trPr>
                <w:trHeight w:val="188" w:hRule="atLeast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Во сопственост на организацијата или изнајмен:</w:t>
                  </w:r>
                </w:p>
              </w:tc>
              <w:tc>
                <w:tcPr>
                  <w:tcW w:w="6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cs="Calibri" w:asciiTheme="minorHAnsi" w:cstheme="minorHAnsi" w:hAnsiTheme="minorHAnsi"/>
                      <w:i/>
                      <w:i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i/>
                      <w:sz w:val="18"/>
                      <w:szCs w:val="18"/>
                      <w:lang w:val="mk-MK"/>
                    </w:rPr>
                  </w:r>
                </w:p>
              </w:tc>
            </w:tr>
            <w:tr>
              <w:trPr>
                <w:trHeight w:val="170" w:hRule="atLeast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Во сопственост на организацијата или изнајмен со други граѓански организации:</w:t>
                  </w:r>
                </w:p>
              </w:tc>
              <w:tc>
                <w:tcPr>
                  <w:tcW w:w="6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cs="Calibri" w:asciiTheme="minorHAnsi" w:cstheme="minorHAnsi" w:hAnsiTheme="minorHAnsi"/>
                      <w:i/>
                      <w:i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i/>
                      <w:sz w:val="18"/>
                      <w:szCs w:val="18"/>
                      <w:lang w:val="mk-MK"/>
                    </w:rPr>
                  </w:r>
                </w:p>
              </w:tc>
            </w:tr>
            <w:tr>
              <w:trPr>
                <w:trHeight w:val="152" w:hRule="atLeast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Површина во квадратни метри:</w:t>
                  </w:r>
                </w:p>
              </w:tc>
              <w:tc>
                <w:tcPr>
                  <w:tcW w:w="6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cs="Calibri" w:asciiTheme="minorHAnsi" w:cstheme="minorHAnsi" w:hAnsiTheme="minorHAnsi"/>
                      <w:i/>
                      <w:i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i/>
                      <w:sz w:val="18"/>
                      <w:szCs w:val="18"/>
                      <w:lang w:val="mk-MK"/>
                    </w:rPr>
                  </w:r>
                </w:p>
              </w:tc>
            </w:tr>
            <w:tr>
              <w:trPr/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Дали имате телефон/факс:</w:t>
                  </w:r>
                </w:p>
              </w:tc>
              <w:tc>
                <w:tcPr>
                  <w:tcW w:w="6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i/>
                      <w:i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i/>
                      <w:sz w:val="18"/>
                      <w:szCs w:val="18"/>
                      <w:lang w:val="mk-MK"/>
                    </w:rPr>
                  </w:r>
                </w:p>
              </w:tc>
            </w:tr>
            <w:tr>
              <w:trPr/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Дали имате пристап до интернет:</w:t>
                  </w:r>
                </w:p>
              </w:tc>
              <w:tc>
                <w:tcPr>
                  <w:tcW w:w="6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i/>
                      <w:i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i/>
                      <w:sz w:val="18"/>
                      <w:szCs w:val="18"/>
                      <w:lang w:val="mk-MK"/>
                    </w:rPr>
                  </w:r>
                </w:p>
              </w:tc>
            </w:tr>
            <w:tr>
              <w:trPr/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Дали располагате со целата неопходна опрема за имплементација на проектот:</w:t>
                  </w:r>
                </w:p>
              </w:tc>
              <w:tc>
                <w:tcPr>
                  <w:tcW w:w="6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i/>
                      <w:i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i/>
                      <w:sz w:val="18"/>
                      <w:szCs w:val="18"/>
                      <w:lang w:val="mk-MK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sz w:val="18"/>
                <w:szCs w:val="18"/>
                <w:lang w:val="mk-MK"/>
              </w:rPr>
            </w:r>
          </w:p>
        </w:tc>
      </w:tr>
      <w:tr>
        <w:trPr/>
        <w:tc>
          <w:tcPr>
            <w:tcW w:w="9963" w:type="dxa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05599F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FFFFFF" w:themeColor="background1"/>
                <w:sz w:val="20"/>
                <w:szCs w:val="20"/>
                <w:lang w:val="mk-MK"/>
              </w:rPr>
            </w:pPr>
            <w:r>
              <mc:AlternateContent>
                <mc:Choice Requires="wps">
                  <w:drawing>
                    <wp:anchor behindDoc="0" distT="45085" distB="50800" distL="114300" distR="118110" simplePos="0" locked="0" layoutInCell="1" allowOverlap="1" relativeHeight="6" wp14:anchorId="4A52923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203200</wp:posOffset>
                      </wp:positionV>
                      <wp:extent cx="6206490" cy="678815"/>
                      <wp:effectExtent l="0" t="635" r="0" b="0"/>
                      <wp:wrapSquare wrapText="bothSides"/>
                      <wp:docPr id="4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06400" cy="678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Доколку во табелата се вклучени и партнери и/или консултанти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ве молиме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во колоната „Професија“ да ја наведете изворната  организација во која тие лица се вработени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  <w:lang w:val="ru-RU"/>
                                    </w:rPr>
                                    <w:t>ЗАДОЛЖИТЕЛНО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  <w:lang w:val="ru-RU"/>
                                    </w:rPr>
                                    <w:t xml:space="preserve">ДА СЕ ДОСТАВАТ КРАТКИ БИОГРАФИИ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</w:rPr>
                                    <w:t xml:space="preserve">(CV)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  <w:lang w:val="mk-MK"/>
                                    </w:rPr>
                                    <w:t xml:space="preserve">ЗА СИТЕ ЛИЦА КОИ ЌЕ БИДАТ АНГАЖИРАНИ (ВКЛУЧИТЕЛНО И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  <w:lang w:val="ru-RU"/>
                                    </w:rPr>
                                    <w:t>ЛИЦАТА ОД ПАРТНЕРСКИТЕ ОРГАНИЗАЦИИ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  <w:lang w:val="ru-RU"/>
                                    </w:rPr>
                                    <w:t>)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" path="m0,0l-2147483645,0l-2147483645,-2147483646l0,-2147483646xe" fillcolor="#d9d9d9" stroked="f" o:allowincell="t" style="position:absolute;margin-left:0.05pt;margin-top:16pt;width:488.65pt;height:53.4pt;mso-wrap-style:square;v-text-anchor:top" wp14:anchorId="4A529234">
                      <v:fill o:detectmouseclick="t" type="solid" color2="#262626"/>
                      <v:stroke color="#3465a4" weight="9360" joinstyle="round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Доколку во табелата се вклучени и партнери и/или консултанти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 xml:space="preserve">ве молиме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во колоната „Професија“ да ја наведете изворната  организација во која тие лица се вработени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  <w:highlight w:val="yellow"/>
                                <w:u w:val="single"/>
                                <w:lang w:val="ru-RU"/>
                              </w:rPr>
                              <w:t>ЗАДОЛЖИТЕЛНО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highlight w:val="yellow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highlight w:val="yellow"/>
                                <w:u w:val="single"/>
                                <w:lang w:val="ru-RU"/>
                              </w:rPr>
                              <w:t xml:space="preserve">ДА СЕ ДОСТАВАТ КРАТКИ БИОГРАФИИ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(CV)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highlight w:val="yellow"/>
                                <w:u w:val="single"/>
                                <w:lang w:val="mk-MK"/>
                              </w:rPr>
                              <w:t xml:space="preserve">ЗА СИТЕ ЛИЦА КОИ ЌЕ БИДАТ АНГАЖИРАНИ (ВКЛУЧИТЕЛНО И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highlight w:val="yellow"/>
                                <w:u w:val="single"/>
                                <w:lang w:val="ru-RU"/>
                              </w:rPr>
                              <w:t>ЛИЦАТА ОД ПАРТНЕРСКИТЕ ОРГАНИЗАЦИИ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>)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cs="Calibri" w:ascii="Calibri" w:hAnsi="Calibri" w:asciiTheme="minorHAnsi" w:cstheme="minorHAnsi" w:hAnsiTheme="minorHAnsi"/>
                <w:b/>
                <w:color w:val="FFFFFF" w:themeColor="background1"/>
                <w:sz w:val="20"/>
                <w:szCs w:val="20"/>
                <w:lang w:val="mk-MK"/>
              </w:rPr>
              <w:t>2. ЛИЦА КОИ ЌЕ БИДАТ АНГАЖИРАНИ НА ПРОЕКТОТ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sz w:val="18"/>
                <w:szCs w:val="18"/>
                <w:lang w:val="mk-MK"/>
              </w:rPr>
            </w:r>
          </w:p>
          <w:tbl>
            <w:tblPr>
              <w:tblW w:w="973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999"/>
              <w:gridCol w:w="1973"/>
              <w:gridCol w:w="542"/>
              <w:gridCol w:w="1288"/>
              <w:gridCol w:w="1326"/>
              <w:gridCol w:w="1353"/>
              <w:gridCol w:w="1255"/>
            </w:tblGrid>
            <w:tr>
              <w:trPr/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6"/>
                      <w:szCs w:val="16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1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6"/>
                      <w:szCs w:val="16"/>
                      <w:lang w:val="mk-MK"/>
                    </w:rPr>
                    <w:t>Професија/Организација</w:t>
                  </w:r>
                </w:p>
              </w:tc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6"/>
                      <w:szCs w:val="16"/>
                      <w:lang w:val="mk-MK"/>
                    </w:rPr>
                    <w:t>Пол</w:t>
                  </w: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6"/>
                      <w:szCs w:val="16"/>
                      <w:lang w:val="mk-MK"/>
                    </w:rPr>
                    <w:t>Години искуство на работење во организацијата</w:t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6"/>
                      <w:szCs w:val="16"/>
                      <w:lang w:val="mk-MK"/>
                    </w:rPr>
                    <w:t>Полно работно време / привремен ангажман во организацијата</w:t>
                  </w:r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6"/>
                      <w:szCs w:val="16"/>
                      <w:lang w:val="mk-MK"/>
                    </w:rPr>
                    <w:t>Позиција во предложениот проект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6"/>
                      <w:szCs w:val="16"/>
                      <w:lang w:val="mk-MK"/>
                    </w:rPr>
                    <w:t>% на ангажман на предложениот  проект</w:t>
                  </w:r>
                </w:p>
              </w:tc>
            </w:tr>
            <w:tr>
              <w:trPr/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1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</w:tr>
            <w:tr>
              <w:trPr/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1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</w:tr>
            <w:tr>
              <w:trPr/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1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</w:tr>
            <w:tr>
              <w:trPr/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1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sz w:val="18"/>
                <w:szCs w:val="18"/>
                <w:lang w:val="mk-MK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color w:val="336699"/>
          <w:sz w:val="20"/>
          <w:lang w:val="mk-MK"/>
        </w:rPr>
      </w:pPr>
      <w:r>
        <w:rPr>
          <w:rFonts w:cs="Calibri" w:cstheme="minorHAnsi" w:ascii="Calibri" w:hAnsi="Calibri"/>
          <w:b/>
          <w:color w:val="336699"/>
          <w:sz w:val="20"/>
          <w:lang w:val="mk-MK"/>
        </w:rPr>
      </w:r>
    </w:p>
    <w:tbl>
      <w:tblPr>
        <w:tblW w:w="99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16"/>
      </w:tblGrid>
      <w:tr>
        <w:trPr>
          <w:trHeight w:val="166" w:hRule="atLeast"/>
        </w:trPr>
        <w:tc>
          <w:tcPr>
            <w:tcW w:w="9916" w:type="dxa"/>
            <w:tcBorders/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lang w:val="mk-MK"/>
              </w:rPr>
              <w:t>3. ОПИС НА ПРОЕКТОТ</w:t>
            </w:r>
          </w:p>
        </w:tc>
      </w:tr>
      <w:tr>
        <w:trPr>
          <w:trHeight w:val="1846" w:hRule="atLeast"/>
        </w:trPr>
        <w:tc>
          <w:tcPr>
            <w:tcW w:w="9916" w:type="dxa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  <mc:AlternateContent>
                <mc:Choice Requires="wps">
                  <w:drawing>
                    <wp:anchor behindDoc="0" distT="45720" distB="45720" distL="114300" distR="114300" simplePos="0" locked="0" layoutInCell="1" allowOverlap="1" relativeHeight="8" wp14:anchorId="4A529236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-1209040</wp:posOffset>
                      </wp:positionV>
                      <wp:extent cx="6324600" cy="2045970"/>
                      <wp:effectExtent l="0" t="0" r="0" b="0"/>
                      <wp:wrapSquare wrapText="bothSides"/>
                      <wp:docPr id="6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4480" cy="2045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Опишете на кој начин проектот се однесува на еден или повеќе приоритети дадени во јавниот повик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што сакате да направите и како планирате да ги постигнете вашите цели. Накратко образложете ја анализата на состојбите и важноста на проблемот кој се обидувате да го решите и секогаш кога постои можност, наведете статистички показатели.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Во овој дел треба да се одговори на неколку прашања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Зошто е проектот неопходен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?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Опишете која важна потреба треба да се задоволи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?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Чија е таа потреба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?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На кој начин тоа ќе влијае на мажите/момчињата и жените/девојчињата во заедницата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?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Да се обезбедат информации за сите други дополнителни квалитети на вашиот проект, како што се иновативен пристап и примери од добра пракса. Ве молиме да имате предвид дека предлогот ќе биде повисоко оценет доколку истиот се застапува за пристап заснован на права, родова еднаквост и овозможува придобивки за ранливите групи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граѓани.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Доколку во проектот е вклучено партнерство, ве молиме да ја опишете улогата на партнерот и степенот на негова вклученост во имплементацијата.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i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елиминаторниот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дел РЕЛЕВАНТНОСТ, прашања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2.1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,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2.4 и 2.5.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rPr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Овој дел не треба да биде подолг од страница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ипол.</w:t>
                                  </w:r>
                                </w:p>
                              </w:txbxContent>
                            </wps:txbx>
                            <wps:bodyPr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" path="m0,0l-2147483645,0l-2147483645,-2147483646l0,-2147483646xe" fillcolor="#d9d9d9" stroked="f" o:allowincell="t" style="position:absolute;margin-left:-5.75pt;margin-top:-95.2pt;width:497.95pt;height:161.05pt;mso-wrap-style:square;v-text-anchor:top" wp14:anchorId="4A529236">
                      <v:fill o:detectmouseclick="t" type="solid" color2="#262626"/>
                      <v:stroke color="#3465a4" weight="9360" joinstyle="round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Опишете на кој начин проектот се однесува на еден или повеќе приоритети дадени во јавниот повик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што сакате да направите и како планирате да ги постигнете вашите цели. Накратко образложете ја анализата на состојбите и важноста на проблемот кој се обидувате да го решите и секогаш кога постои можност, наведете статистички показатели.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Во овој дел треба да се одговори на неколку прашања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Зошто е проектот неопходен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?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Опишете која важна потреба треба да се задоволи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?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Чија е таа потреба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?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На кој начин тоа ќе влијае на мажите/момчињата и жените/девојчињата во заедницата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?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Да се обезбедат информации за сите други дополнителни квалитети на вашиот проект, како што се иновативен пристап и примери од добра пракса. Ве молиме да имате предвид дека предлогот ќе биде повисоко оценет доколку истиот се застапува за пристап заснован на права, родова еднаквост и овозможува придобивки за ранливите групи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граѓани.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Доколку во проектот е вклучено партнерство, ве молиме да ја опишете улогата на партнерот и степенот на негова вклученост во имплементацијата.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i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елиминаторниот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 xml:space="preserve"> дел РЕЛЕВАНТНОСТ, прашања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  <w:t>2.1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,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2.4 и 2.5.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Овој дел не треба да биде подолг од страница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ипол.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b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sz w:val="18"/>
                <w:szCs w:val="18"/>
                <w:lang w:val="mk-MK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color w:val="336699"/>
          <w:lang w:val="mk-MK"/>
        </w:rPr>
      </w:pPr>
      <w:r>
        <w:rPr>
          <w:rFonts w:cs="Calibri" w:cstheme="minorHAnsi" w:ascii="Calibri" w:hAnsi="Calibri"/>
          <w:b/>
          <w:color w:val="336699"/>
          <w:lang w:val="mk-MK"/>
        </w:rPr>
        <mc:AlternateContent>
          <mc:Choice Requires="wps">
            <w:drawing>
              <wp:anchor behindDoc="0" distT="45720" distB="64770" distL="111125" distR="111125" simplePos="0" locked="0" layoutInCell="0" allowOverlap="1" relativeHeight="10" wp14:anchorId="4A529238">
                <wp:simplePos x="0" y="0"/>
                <wp:positionH relativeFrom="column">
                  <wp:posOffset>-73660</wp:posOffset>
                </wp:positionH>
                <wp:positionV relativeFrom="paragraph">
                  <wp:posOffset>393065</wp:posOffset>
                </wp:positionV>
                <wp:extent cx="6312535" cy="1748790"/>
                <wp:effectExtent l="0" t="0" r="0" b="3810"/>
                <wp:wrapSquare wrapText="bothSides"/>
                <wp:docPr id="8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2600" cy="1748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 xml:space="preserve">Целната група и нивните потреби треба да бидат јасно дефинирани и да се образложат придобивките кои групата ќе ги има од проектот. Проектот треба да содржи детален опис на големината и важноста на целната група, родовата застапеност, и особено лицата кои ќе имаат директни придобивки од проектот. Деталната анализа на целната група може да се направи и според етничкиот состав, возраст, социјален статус, итн., но секогаш имајте предвид дека за секоја од групите треба да постои и анализа на родовата структура. Доколку имате подготвено таква детална анализа, ве молиме да ја вклучите во прилог на предлог проектот.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Ве молиме да обезбедите претставување на целната група на родово сензитивен начин (секогаш означете го бројот на жени, мажи, момчиња и девојчиња), како и во однос на нивниот различен статус и ефектот врз двата пола.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 xml:space="preserve"> Исто така, наведете листа на сите заинтересирани страни, како што се посредните и крајните корисници на проектот.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Целна група не можат да бидат: вработени во општината, јавни претпријатија и приватни компании.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FrameContents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 xml:space="preserve">Сите информии кои ќе ги обезбедите ќе бидат прегледани од страна на Комисијата за оценка и ќе се оценуваат во табелата за оценување во рамки на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елиминаторниот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 xml:space="preserve"> дел РЕЛЕВАНТНОСТ, прашања 2.2 и 2.3.  </w:t>
                            </w:r>
                          </w:p>
                          <w:p>
                            <w:pPr>
                              <w:pStyle w:val="FrameContents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sz w:val="18"/>
                                <w:szCs w:val="18"/>
                                <w:lang w:val="mk-MK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#d9d9d9" stroked="f" o:allowincell="f" style="position:absolute;margin-left:-5.8pt;margin-top:30.95pt;width:497pt;height:137.65pt;mso-wrap-style:square;v-text-anchor:top" wp14:anchorId="4A529238">
                <v:fill o:detectmouseclick="t" type="solid" color2="#262626"/>
                <v:stroke color="#3465a4" weight="9360" joinstyle="round" endcap="flat"/>
                <v:textbox>
                  <w:txbxContent>
                    <w:p>
                      <w:pPr>
                        <w:pStyle w:val="FrameContents"/>
                        <w:jc w:val="both"/>
                        <w:rPr>
                          <w:rFonts w:ascii="Calibri" w:hAnsi="Calibri" w:cs="Calibri" w:asciiTheme="minorHAnsi" w:cstheme="minorHAnsi" w:hAnsiTheme="minorHAnsi"/>
                          <w:i/>
                          <w:i/>
                          <w:sz w:val="18"/>
                          <w:szCs w:val="18"/>
                          <w:lang w:val="mk-MK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i/>
                          <w:color w:val="000000"/>
                          <w:sz w:val="18"/>
                          <w:szCs w:val="18"/>
                          <w:lang w:val="mk-MK"/>
                        </w:rPr>
                        <w:t xml:space="preserve">Целната група и нивните потреби треба да бидат јасно дефинирани и да се образложат придобивките кои групата ќе ги има од проектот. Проектот треба да содржи детален опис на големината и важноста на целната група, родовата застапеност, и особено лицата кои ќе имаат директни придобивки од проектот. Деталната анализа на целната група може да се направи и според етничкиот состав, возраст, социјален статус, итн., но секогаш имајте предвид дека за секоја од групите треба да постои и анализа на родовата структура. Доколку имате подготвено таква детална анализа, ве молиме да ја вклучите во прилог на предлог проектот. </w:t>
                      </w: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  <w:i/>
                          <w:color w:val="000000"/>
                          <w:sz w:val="18"/>
                          <w:szCs w:val="18"/>
                          <w:lang w:val="mk-MK"/>
                        </w:rPr>
                        <w:t>Ве молиме да обезбедите претставување на целната група на родово сензитивен начин (секогаш означете го бројот на жени, мажи, момчиња и девојчиња), како и во однос на нивниот различен статус и ефектот врз двата пола.</w:t>
                      </w:r>
                      <w:r>
                        <w:rPr>
                          <w:rFonts w:cs="Calibri" w:ascii="Calibri" w:hAnsi="Calibri" w:asciiTheme="minorHAnsi" w:cstheme="minorHAnsi" w:hAnsiTheme="minorHAnsi"/>
                          <w:i/>
                          <w:color w:val="000000"/>
                          <w:sz w:val="18"/>
                          <w:szCs w:val="18"/>
                          <w:lang w:val="mk-MK"/>
                        </w:rPr>
                        <w:t xml:space="preserve"> Исто така, наведете листа на сите заинтересирани страни, како што се посредните и крајните корисници на проектот. </w:t>
                      </w:r>
                      <w:r>
                        <w:rPr>
                          <w:rFonts w:cs="Calibri" w:ascii="Calibri" w:hAnsi="Calibri" w:asciiTheme="minorHAnsi" w:cstheme="minorHAnsi" w:hAnsiTheme="minorHAnsi"/>
                          <w:i/>
                          <w:color w:val="000000"/>
                          <w:sz w:val="18"/>
                          <w:szCs w:val="18"/>
                          <w:u w:val="single"/>
                          <w:lang w:val="mk-MK"/>
                        </w:rPr>
                        <w:t>Целна група не можат да бидат: вработени во општината, јавни претпријатија и приватни компании.</w:t>
                      </w:r>
                      <w:r>
                        <w:rPr>
                          <w:rFonts w:cs="Calibri" w:ascii="Calibri" w:hAnsi="Calibri" w:asciiTheme="minorHAnsi" w:cstheme="minorHAnsi" w:hAnsiTheme="minorHAnsi"/>
                          <w:i/>
                          <w:color w:val="000000"/>
                          <w:sz w:val="18"/>
                          <w:szCs w:val="18"/>
                          <w:lang w:val="mk-MK"/>
                        </w:rPr>
                        <w:t xml:space="preserve"> </w:t>
                      </w:r>
                    </w:p>
                    <w:p>
                      <w:pPr>
                        <w:pStyle w:val="FrameContents"/>
                        <w:jc w:val="both"/>
                        <w:rPr>
                          <w:rFonts w:ascii="Calibri" w:hAnsi="Calibri" w:cs="Calibri" w:asciiTheme="minorHAnsi" w:cstheme="minorHAnsi" w:hAnsiTheme="minorHAnsi"/>
                          <w:sz w:val="18"/>
                          <w:szCs w:val="18"/>
                          <w:lang w:val="mk-MK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  <w:i/>
                          <w:color w:val="000000"/>
                          <w:sz w:val="18"/>
                          <w:szCs w:val="18"/>
                          <w:lang w:val="mk-MK"/>
                        </w:rPr>
                        <w:t xml:space="preserve">Сите информии кои ќе ги обезбедите ќе бидат прегледани од страна на Комисијата за оценка и ќе се оценуваат во табелата за оценување во рамки на </w:t>
                      </w: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  <w:i/>
                          <w:color w:val="000000"/>
                          <w:sz w:val="18"/>
                          <w:szCs w:val="18"/>
                          <w:u w:val="single"/>
                          <w:lang w:val="mk-MK"/>
                        </w:rPr>
                        <w:t>елиминаторниот</w:t>
                      </w: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  <w:i/>
                          <w:color w:val="000000"/>
                          <w:sz w:val="18"/>
                          <w:szCs w:val="18"/>
                          <w:lang w:val="mk-MK"/>
                        </w:rPr>
                        <w:t xml:space="preserve"> дел РЕЛЕВАНТНОСТ, прашања 2.2 и 2.3.  </w:t>
                      </w:r>
                    </w:p>
                    <w:p>
                      <w:pPr>
                        <w:pStyle w:val="FrameContents"/>
                        <w:jc w:val="both"/>
                        <w:rPr>
                          <w:rFonts w:ascii="Calibri" w:hAnsi="Calibri" w:cs="Calibri" w:asciiTheme="minorHAnsi" w:cstheme="minorHAnsi" w:hAnsiTheme="minorHAnsi"/>
                          <w:sz w:val="18"/>
                          <w:szCs w:val="18"/>
                          <w:lang w:val="mk-MK"/>
                        </w:rPr>
                      </w:pPr>
                      <w:r>
                        <w:rPr>
                          <w:rFonts w:cs="Calibri" w:cstheme="minorHAnsi" w:ascii="Calibri" w:hAnsi="Calibri"/>
                          <w:sz w:val="18"/>
                          <w:szCs w:val="18"/>
                          <w:lang w:val="mk-MK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99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63"/>
      </w:tblGrid>
      <w:tr>
        <w:trPr/>
        <w:tc>
          <w:tcPr>
            <w:tcW w:w="9963" w:type="dxa"/>
            <w:tcBorders/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lang w:val="mk-MK"/>
              </w:rPr>
              <w:t>4. ЦЕЛНА ГРУПА</w:t>
            </w:r>
          </w:p>
        </w:tc>
      </w:tr>
      <w:tr>
        <w:trPr/>
        <w:tc>
          <w:tcPr>
            <w:tcW w:w="9963" w:type="dxa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b/>
                <w:i/>
                <w:sz w:val="18"/>
                <w:szCs w:val="18"/>
                <w:lang w:val="mk-MK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color w:val="336699"/>
          <w:sz w:val="20"/>
          <w:lang w:val="mk-MK"/>
        </w:rPr>
      </w:pPr>
      <w:r>
        <w:rPr>
          <w:rFonts w:cs="Calibri" w:cstheme="minorHAnsi" w:ascii="Calibri" w:hAnsi="Calibri"/>
          <w:b/>
          <w:color w:val="336699"/>
          <w:sz w:val="20"/>
          <w:lang w:val="mk-MK"/>
        </w:rPr>
      </w:r>
    </w:p>
    <w:tbl>
      <w:tblPr>
        <w:tblW w:w="99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63"/>
      </w:tblGrid>
      <w:tr>
        <w:trPr/>
        <w:tc>
          <w:tcPr>
            <w:tcW w:w="9963" w:type="dxa"/>
            <w:tcBorders/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lang w:val="mk-MK"/>
              </w:rPr>
              <w:t>5. СЕВКУПНА ЦЕЛ НА ПРОЕКТОТ</w:t>
            </w:r>
          </w:p>
        </w:tc>
      </w:tr>
      <w:tr>
        <w:trPr/>
        <w:tc>
          <w:tcPr>
            <w:tcW w:w="9963" w:type="dxa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  <mc:AlternateContent>
                <mc:Choice Requires="wps">
                  <w:drawing>
                    <wp:anchor behindDoc="0" distT="45720" distB="53340" distL="114300" distR="120650" simplePos="0" locked="0" layoutInCell="1" allowOverlap="1" relativeHeight="14" wp14:anchorId="4A52923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-1153160</wp:posOffset>
                      </wp:positionV>
                      <wp:extent cx="6318250" cy="1078230"/>
                      <wp:effectExtent l="0" t="0" r="0" b="0"/>
                      <wp:wrapSquare wrapText="bothSides"/>
                      <wp:docPr id="10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18360" cy="107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Севкупната цел на проектот дава појаснување на сржта на проблемот и важноста на проектот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односно, долгорочните придобивки од проектот за целната група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Правилата за определување на севкупната цел на проектот се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: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Проектот може да има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само една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севкупна цел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Севкупната цел треба да е поврзана со визијата за развој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Иако е тешко или речиси невозможно да се измери успешноста во постигнување на севкупната цел со примена на мерливи индикатори, сепак треба да се определи и нејзиниот придонес кон реализација на визијата.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" path="m0,0l-2147483645,0l-2147483645,-2147483646l0,-2147483646xe" fillcolor="#d9d9d9" stroked="f" o:allowincell="t" style="position:absolute;margin-left:-5.4pt;margin-top:-90.8pt;width:497.45pt;height:84.85pt;mso-wrap-style:square;v-text-anchor:top" wp14:anchorId="4A52923A">
                      <v:fill o:detectmouseclick="t" type="solid" color2="#262626"/>
                      <v:stroke color="#3465a4" weight="9360" joinstyle="round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Севкупната цел на проектот дава појаснување на сржта на проблемот и важноста на проектот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односно, долгорочните придобивки од проектот за целната група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Правилата за определување на севкупната цел на проектот се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 xml:space="preserve">Проектот може да има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само една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 xml:space="preserve"> севкупна цел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Севкупната цел треба да е поврзана со визијата за развој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Иако е тешко или речиси невозможно да се измери успешноста во постигнување на севкупната цел со примена на мерливи индикатори, сепак треба да се определи и нејзиниот придонес кон реализација на визијата.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ind w:left="720" w:hanging="0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ind w:left="720" w:hanging="0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</w:tc>
      </w:tr>
      <w:tr>
        <w:trPr/>
        <w:tc>
          <w:tcPr>
            <w:tcW w:w="9963" w:type="dxa"/>
            <w:tcBorders/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lang w:val="mk-MK"/>
              </w:rPr>
              <w:t>6. КОНКРЕТНИ ЦЕЛИ НА ПРОЕКТОТ</w:t>
            </w:r>
          </w:p>
        </w:tc>
      </w:tr>
      <w:tr>
        <w:trPr/>
        <w:tc>
          <w:tcPr>
            <w:tcW w:w="9963" w:type="dxa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  <mc:AlternateContent>
                <mc:Choice Requires="wps">
                  <w:drawing>
                    <wp:anchor behindDoc="0" distT="48260" distB="41910" distL="113665" distR="115570" simplePos="0" locked="0" layoutInCell="1" allowOverlap="1" relativeHeight="16" wp14:anchorId="4A52923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-1504950</wp:posOffset>
                      </wp:positionV>
                      <wp:extent cx="6359525" cy="1610995"/>
                      <wp:effectExtent l="635" t="635" r="0" b="0"/>
                      <wp:wrapSquare wrapText="bothSides"/>
                      <wp:docPr id="12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9400" cy="161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i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highlight w:val="lightGray"/>
                                      <w:lang w:val="mk-MK"/>
                                    </w:rPr>
                                    <w:t>Конкретната цел на проектот е да се најде решение за проблемот, и која во една поширока дефиниција дава опис на посакуваниот исход од проектот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highlight w:val="lightGray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highlight w:val="lightGray"/>
                                      <w:lang w:val="mk-MK"/>
                                    </w:rPr>
                                    <w:t>Конкретните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цели претставуваат мерливи резултати од проектот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кои се претставени на начин на кој може да се определи дали и до кој степен постои реализација на проектот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На пример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доколку главната цел е да се основа Младински совет на ниво на цела земја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тогаш под-целите ќе се однесуваат на основање младински совети во сите општини, јакнење на нивната структура, вмрежување, итн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Предлог проектот вообичаено има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  <w:lang w:val="ru-RU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до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  <w:lang w:val="ru-RU"/>
                                    </w:rPr>
                                    <w:t xml:space="preserve"> 3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конкретни цели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иако, во пракса, можно е да има само една конкретна цел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Притоа е важно една или сите конкретните цели да бидат родово сензитивни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Кога го подготвувате овој дел од предлогот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обезбедете поврзаност со логичката рамка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sz w:val="16"/>
                                      <w:szCs w:val="16"/>
                                      <w:lang w:val="ru-RU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Ве молиме да не заборавите на првичното истражување кое е неопходно за правилно мерење на успешноста на имплементацијата на проектот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" path="m0,0l-2147483645,0l-2147483645,-2147483646l0,-2147483646xe" fillcolor="#d9d9d9" stroked="f" o:allowincell="t" style="position:absolute;margin-left:-5.4pt;margin-top:-118.5pt;width:500.7pt;height:126.8pt;mso-wrap-style:square;v-text-anchor:top" wp14:anchorId="4A52923C">
                      <v:fill o:detectmouseclick="t" type="solid" color2="#262626"/>
                      <v:stroke color="#3465a4" weight="9360" joinstyle="round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i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highlight w:val="lightGray"/>
                                <w:lang w:val="mk-MK"/>
                              </w:rPr>
                              <w:t>Конкретната цел на проектот е да се најде решение за проблемот, и која во една поширока дефиниција дава опис на посакуваниот исход од проектот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highlight w:val="lightGray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highlight w:val="lightGray"/>
                                <w:lang w:val="mk-MK"/>
                              </w:rPr>
                              <w:t>Конкретните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 xml:space="preserve"> цели претставуваат мерливи резултати од проектот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кои се претставени на начин на кој може да се определи дали и до кој степен постои реализација на проектот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На пример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доколку главната цел е да се основа Младински совет на ниво на цела земја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тогаш под-целите ќе се однесуваат на основање младински совети во сите општини, јакнење на нивната структура, вмрежување, итн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Предлог проектот вообичаено има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 xml:space="preserve">2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до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 xml:space="preserve"> 3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конкретни цели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иако, во пракса, можно е да има само една конкретна цел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Притоа е важно една или сите конкретните цели да бидат родово сензитивни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Кога го подготвувате овој дел од предлогот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обезбедете поврзаност со логичката рамка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sz w:val="16"/>
                                <w:szCs w:val="16"/>
                                <w:lang w:val="ru-RU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Ве молиме да не заборавите на првичното истражување кое е неопходно за правилно мерење на успешноста на имплементацијата на проектот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color w:val="336699"/>
          <w:sz w:val="20"/>
          <w:lang w:val="mk-MK"/>
        </w:rPr>
      </w:pPr>
      <w:r>
        <w:rPr>
          <w:rFonts w:cs="Calibri" w:cstheme="minorHAnsi" w:ascii="Calibri" w:hAnsi="Calibri"/>
          <w:b/>
          <w:color w:val="336699"/>
          <w:sz w:val="20"/>
          <w:lang w:val="mk-MK"/>
        </w:rPr>
      </w:r>
    </w:p>
    <w:tbl>
      <w:tblPr>
        <w:tblW w:w="99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63"/>
      </w:tblGrid>
      <w:tr>
        <w:trPr/>
        <w:tc>
          <w:tcPr>
            <w:tcW w:w="9963" w:type="dxa"/>
            <w:tcBorders/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lang w:val="mk-MK"/>
              </w:rPr>
              <w:t>7. ОЧЕКУВАНИ РЕЗУЛТАТИ</w:t>
            </w:r>
          </w:p>
        </w:tc>
      </w:tr>
      <w:tr>
        <w:trPr/>
        <w:tc>
          <w:tcPr>
            <w:tcW w:w="9963" w:type="dxa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  <mc:AlternateContent>
                <mc:Choice Requires="wps">
                  <w:drawing>
                    <wp:anchor behindDoc="0" distT="45720" distB="52070" distL="114300" distR="121920" simplePos="0" locked="0" layoutInCell="1" allowOverlap="1" relativeHeight="20" wp14:anchorId="4A52923E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-2103120</wp:posOffset>
                      </wp:positionV>
                      <wp:extent cx="6316980" cy="2051050"/>
                      <wp:effectExtent l="0" t="0" r="0" b="0"/>
                      <wp:wrapSquare wrapText="bothSides"/>
                      <wp:docPr id="14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16920" cy="2050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Во овој дел треба да ги наведете резултатите од проектот. Тоа претставува основа врз која ќе се оценува проектот. Очекуваните резултати се подетални отколку севкупната цел и конкретните цели и треба да може да се потврдат преку објективно потврдени индикатори (ОПИ).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i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ОПИ мора да бидат: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Конкретни: јасно да се дефинира што, каде, кога и како и за кого ќе се промени ситуацијата;  јасно да се дефинира родовата застапеност.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Мерливи: целите и придобивките може да се квантифицираат; анализата на придобивките за двата пола е возможна.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Остварливи: целите може да се остварат (земајќи ги предвид расположливите ресурси и капацитети во заедницата).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Реални: можност да се постигне степенот на промена која е одраз на целта.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Временски определени: се определува времетраењето на реализацијата на секоја од целите.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i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Кога ќе го подготвувате овој дел од предлогот, дадете поврзаност со логичката рамка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Овој дел не треба да биде подолг од една страница.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" path="m0,0l-2147483645,0l-2147483645,-2147483646l0,-2147483646xe" fillcolor="#d9d9d9" stroked="f" o:allowincell="t" style="position:absolute;margin-left:-4.95pt;margin-top:-165.6pt;width:497.35pt;height:161.45pt;mso-wrap-style:square;v-text-anchor:top" wp14:anchorId="4A52923E">
                      <v:fill o:detectmouseclick="t" type="solid" color2="#262626"/>
                      <v:stroke color="#3465a4" weight="9360" joinstyle="round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Во овој дел треба да ги наведете резултатите од проектот. Тоа претставува основа врз која ќе се оценува проектот. Очекуваните резултати се подетални отколку севкупната цел и конкретните цели и треба да може да се потврдат преку објективно потврдени индикатори (ОПИ).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i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ОПИ мора да бидат: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Конкретни: јасно да се дефинира што, каде, кога и како и за кого ќе се промени ситуацијата;  јасно да се дефинира родовата застапеност.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Мерливи: целите и придобивките може да се квантифицираат; анализата на придобивките за двата пола е возможна.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Остварливи: целите може да се остварат (земајќи ги предвид расположливите ресурси и капацитети во заедницата).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Реални: можност да се постигне степенот на промена која е одраз на целта.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Временски определени: се определува времетраењето на реализацијата на секоја од целите.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i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Кога ќе го подготвувате овој дел од предлогот, дадете поврзаност со логичката рамка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Овој дел не треба да биде подолг од една страница.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b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b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b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b/>
                <w:i/>
                <w:sz w:val="18"/>
                <w:szCs w:val="18"/>
                <w:lang w:val="mk-MK"/>
              </w:rPr>
            </w:r>
          </w:p>
        </w:tc>
      </w:tr>
      <w:tr>
        <w:trPr/>
        <w:tc>
          <w:tcPr>
            <w:tcW w:w="9963" w:type="dxa"/>
            <w:tcBorders/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lang w:val="mk-MK"/>
              </w:rPr>
              <w:t>8. АКТИВНОСТИ</w:t>
            </w:r>
          </w:p>
        </w:tc>
      </w:tr>
      <w:tr>
        <w:trPr/>
        <w:tc>
          <w:tcPr>
            <w:tcW w:w="9963" w:type="dxa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  <mc:AlternateContent>
                <mc:Choice Requires="wps">
                  <w:drawing>
                    <wp:anchor behindDoc="0" distT="45720" distB="45720" distL="114300" distR="114300" simplePos="0" locked="0" layoutInCell="1" allowOverlap="1" relativeHeight="12" wp14:anchorId="4A52924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-1152525</wp:posOffset>
                      </wp:positionV>
                      <wp:extent cx="6286500" cy="1089660"/>
                      <wp:effectExtent l="0" t="0" r="0" b="0"/>
                      <wp:wrapSquare wrapText="bothSides"/>
                      <wp:docPr id="16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680" cy="1089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Овој дел треба да содржи преглед и опис на активностите кои ќе овозможат постигнување на поставените резултати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Тие, исто така, треба да бидат наведени конкретно во планот на активности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,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кој претставува составен дел од анексите на предлог проектот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Активностите мора да бидат јасни и конкретни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Дефинирајте ја јасно поврзаноста помеѓу активностите и целите на проектот и потоа опишете зошто биле одбрани тие конкретни активности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Очекуваните резултати треба да бидат групирани и поврзани со релевантните резултати од проектот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Да се опише на кој начин ќе се обезбеди оддржливост на активностите по завршување на проектот.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Овој дел не треба да биде подолг од четири страници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" path="m0,0l-2147483645,0l-2147483645,-2147483646l0,-2147483646xe" fillcolor="#d9d9d9" stroked="f" o:allowincell="t" style="position:absolute;margin-left:-5.4pt;margin-top:-90.75pt;width:494.95pt;height:85.75pt;mso-wrap-style:square;v-text-anchor:top" wp14:anchorId="4A529240">
                      <v:fill o:detectmouseclick="t" type="solid" color2="#262626"/>
                      <v:stroke color="#3465a4" weight="9360" joinstyle="round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Овој дел треба да содржи преглед и опис на активностите кои ќе овозможат постигнување на поставените резултати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Тие, исто така, треба да бидат наведени конкретно во планот на активности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 xml:space="preserve"> кој претставува составен дел од анексите на предлог проектот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Активностите мора да бидат јасни и конкретни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Дефинирајте ја јасно поврзаноста помеѓу активностите и целите на проектот и потоа опишете зошто биле одбрани тие конкретни активности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Очекуваните резултати треба да бидат групирани и поврзани со релевантните резултати од проектот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. Да се опише на кој начин ќе се обезбеди оддржливост на активностите по завршување на проектот.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Овој дел не треба да биде подолг од четири страници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sz w:val="20"/>
                <w:lang w:val="mk-MK"/>
              </w:rPr>
            </w:pPr>
            <w:r>
              <w:rPr>
                <w:rFonts w:cs="Calibri" w:cstheme="minorHAnsi" w:ascii="Calibri" w:hAnsi="Calibri"/>
                <w:sz w:val="20"/>
                <w:lang w:val="mk-MK"/>
              </w:rPr>
            </w:r>
          </w:p>
        </w:tc>
      </w:tr>
      <w:tr>
        <w:trPr/>
        <w:tc>
          <w:tcPr>
            <w:tcW w:w="9963" w:type="dxa"/>
            <w:tcBorders/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lang w:val="mk-MK"/>
              </w:rPr>
              <w:t>9. ПРЕТПОСТАВКИ И РИЗИЦИ</w:t>
            </w:r>
          </w:p>
        </w:tc>
      </w:tr>
      <w:tr>
        <w:trPr/>
        <w:tc>
          <w:tcPr>
            <w:tcW w:w="9963" w:type="dxa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  <mc:AlternateContent>
                <mc:Choice Requires="wps">
                  <w:drawing>
                    <wp:anchor behindDoc="0" distT="45720" distB="45720" distL="114300" distR="114300" simplePos="0" locked="0" layoutInCell="1" allowOverlap="1" relativeHeight="18" wp14:anchorId="4A52924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-495300</wp:posOffset>
                      </wp:positionV>
                      <wp:extent cx="6324600" cy="963930"/>
                      <wp:effectExtent l="0" t="0" r="0" b="0"/>
                      <wp:wrapSquare wrapText="bothSides"/>
                      <wp:docPr id="18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4480" cy="964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i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Во овој дел треба да се идентификуваат претпоставките и можните ризици кои може да ја загрозат имплементацијата и/или успешноста на проектот. Ве молиме да посветите посебно внимание на овој дел бидејќи особено е важно да се идентификуваат случувањата и околностите во иднина како можни закани за успешна имплементација на проектот. Тоа ќе ви овозможи да подготвите стратегија со која ќе ги заобиколите потенцијалните ризици.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Кога ќе го подготвувате овој дел од предлогот, обезбедете поврзаност со логичката рамка.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" path="m0,0l-2147483645,0l-2147483645,-2147483646l0,-2147483646xe" fillcolor="#d9d9d9" stroked="f" o:allowincell="t" style="position:absolute;margin-left:-5.4pt;margin-top:-39pt;width:497.95pt;height:75.85pt;mso-wrap-style:square;v-text-anchor:top" wp14:anchorId="4A529242">
                      <v:fill o:detectmouseclick="t" type="solid" color2="#262626"/>
                      <v:stroke color="#3465a4" weight="9360" joinstyle="round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i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Во овој дел треба да се идентификуваат претпоставките и можните ризици кои може да ја загрозат имплементацијата и/или успешноста на проектот. Ве молиме да посветите посебно внимание на овој дел бидејќи особено е важно да се идентификуваат случувањата и околностите во иднина како можни закани за успешна имплементација на проектот. Тоа ќе ви овозможи да подготвите стратегија со која ќе ги заобиколите потенцијалните ризици.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 xml:space="preserve"> Кога ќе го подготвувате овој дел од предлогот, обезбедете поврзаност со логичката рамка.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lang w:val="mk-MK"/>
              </w:rPr>
            </w:pPr>
            <w:r>
              <w:rPr>
                <w:rFonts w:cs="Calibri" w:cstheme="minorHAnsi" w:ascii="Calibri" w:hAnsi="Calibri"/>
                <w:b/>
                <w:color w:val="FFFFFF"/>
                <w:sz w:val="20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lang w:val="mk-MK"/>
              </w:rPr>
            </w:pPr>
            <w:r>
              <w:rPr>
                <w:rFonts w:cs="Calibri" w:cstheme="minorHAnsi" w:ascii="Calibri" w:hAnsi="Calibri"/>
                <w:b/>
                <w:color w:val="FFFFFF"/>
                <w:sz w:val="20"/>
                <w:lang w:val="mk-MK"/>
              </w:rPr>
            </w:r>
          </w:p>
        </w:tc>
      </w:tr>
      <w:tr>
        <w:trPr/>
        <w:tc>
          <w:tcPr>
            <w:tcW w:w="9963" w:type="dxa"/>
            <w:tcBorders/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lang w:val="mk-MK"/>
              </w:rPr>
              <w:t>10. ВРЕМЕТРАЕЊЕ НА ПРОЕКТОТ</w:t>
            </w:r>
          </w:p>
        </w:tc>
      </w:tr>
      <w:tr>
        <w:trPr/>
        <w:tc>
          <w:tcPr>
            <w:tcW w:w="9963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  <mc:AlternateContent>
                <mc:Choice Requires="wps">
                  <w:drawing>
                    <wp:anchor behindDoc="0" distT="45720" distB="83820" distL="114300" distR="114300" simplePos="0" locked="0" layoutInCell="1" allowOverlap="1" relativeHeight="22" wp14:anchorId="4A529244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-448945</wp:posOffset>
                      </wp:positionV>
                      <wp:extent cx="6324600" cy="229870"/>
                      <wp:effectExtent l="0" t="0" r="0" b="7620"/>
                      <wp:wrapSquare wrapText="bothSides"/>
                      <wp:docPr id="20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4480" cy="23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Во овој дел треба да се назначи времетраењето на имплементацијата на проектот (колку месеци, во период од - до).</w:t>
                                  </w:r>
                                </w:p>
                              </w:txbxContent>
                            </wps:txbx>
                            <wps:bodyPr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" path="m0,0l-2147483645,0l-2147483645,-2147483646l0,-2147483646xe" fillcolor="#d9d9d9" stroked="f" o:allowincell="t" style="position:absolute;margin-left:-6pt;margin-top:-35.35pt;width:497.95pt;height:18.05pt;mso-wrap-style:square;v-text-anchor:top" wp14:anchorId="4A529244">
                      <v:fill o:detectmouseclick="t" type="solid" color2="#262626"/>
                      <v:stroke color="#3465a4" weight="9360" joinstyle="round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Во овој дел треба да се назначи времетраењето на имплементацијата на проектот (колку месеци, во период од - до).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color w:val="336699"/>
          <w:sz w:val="20"/>
          <w:lang w:val="mk-MK"/>
        </w:rPr>
      </w:pPr>
      <w:r>
        <w:rPr>
          <w:rFonts w:cs="Calibri" w:cstheme="minorHAnsi" w:ascii="Calibri" w:hAnsi="Calibri"/>
          <w:b/>
          <w:color w:val="336699"/>
          <w:sz w:val="20"/>
          <w:lang w:val="mk-MK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color w:val="336699"/>
          <w:sz w:val="20"/>
          <w:lang w:val="mk-MK"/>
        </w:rPr>
      </w:pPr>
      <w:r>
        <w:rPr>
          <w:rFonts w:cs="Calibri" w:cstheme="minorHAnsi" w:ascii="Calibri" w:hAnsi="Calibri"/>
          <w:b/>
          <w:color w:val="336699"/>
          <w:sz w:val="20"/>
          <w:lang w:val="mk-MK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color w:val="336699"/>
          <w:sz w:val="20"/>
          <w:lang w:val="mk-MK"/>
        </w:rPr>
      </w:pPr>
      <w:r>
        <w:rPr>
          <w:rFonts w:cs="Calibri" w:cstheme="minorHAnsi" w:ascii="Calibri" w:hAnsi="Calibri"/>
          <w:b/>
          <w:color w:val="336699"/>
          <w:sz w:val="20"/>
          <w:lang w:val="mk-MK"/>
        </w:rPr>
      </w:r>
    </w:p>
    <w:tbl>
      <w:tblPr>
        <w:tblW w:w="99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63"/>
      </w:tblGrid>
      <w:tr>
        <w:trPr/>
        <w:tc>
          <w:tcPr>
            <w:tcW w:w="9963" w:type="dxa"/>
            <w:tcBorders/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lang w:val="mk-MK"/>
              </w:rPr>
              <w:t>11. МОНИТОРИНГ И ИЗВЕШТАИ</w:t>
            </w:r>
          </w:p>
        </w:tc>
      </w:tr>
      <w:tr>
        <w:trPr/>
        <w:tc>
          <w:tcPr>
            <w:tcW w:w="9963" w:type="dxa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color w:val="005499"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b/>
                <w:i/>
                <w:color w:val="005499"/>
                <w:sz w:val="18"/>
                <w:szCs w:val="18"/>
                <w:lang w:val="mk-MK"/>
              </w:rPr>
              <mc:AlternateContent>
                <mc:Choice Requires="wps">
                  <w:drawing>
                    <wp:anchor behindDoc="0" distT="45720" distB="45720" distL="114300" distR="118110" simplePos="0" locked="0" layoutInCell="1" allowOverlap="1" relativeHeight="26" wp14:anchorId="4A52924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-2583180</wp:posOffset>
                      </wp:positionV>
                      <wp:extent cx="6301740" cy="2537460"/>
                      <wp:effectExtent l="0" t="0" r="0" b="0"/>
                      <wp:wrapSquare wrapText="bothSides"/>
                      <wp:docPr id="22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1800" cy="253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color w:val="005499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5499"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 на имплементацијата на проектот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5499"/>
                                      <w:sz w:val="18"/>
                                      <w:szCs w:val="18"/>
                                      <w:lang w:val="ru-RU"/>
                                    </w:rPr>
                                    <w:t>: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 на имплементацијата претставува систематско собирање и анализа на информации за напредокот на проектот, и овозможува проектниот тим навремено да добие информации за можни проблеми или каснење во имплеменатцијата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 овозможува да се потврди дали расположливите ресурси се доволни и дали ефикасно се користат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дали постоечките капацитети се адеквантни и дали сé што е испланирано се спроведува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  <w:t>: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 одраз на вашиот проектен план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,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се спроведува во текот на имплементацијата на проектот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,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се спроведува согласно на претходно дефинирана временска рамка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 се спроведува на основа на квантитативни и квалитативни податоци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индикатори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).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i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Ве молиме да наведете кој ќе го спроведува мониторингот на имплементацијата на проектот, на кој начин и кога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 претставува опција и не е неопходен за сите проекти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Меѓутоа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 може да биде особено корисен за комплексни и долготрајни проекти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5499"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Напомена,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организациите чии проекти се избрани ќе треба да поднесат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финален (наративен) извештај 15 дена по завршување на проектот,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 пишувањето на овој извештај не треба да се претстави како активност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" path="m0,0l-2147483645,0l-2147483645,-2147483646l0,-2147483646xe" fillcolor="#d9d9d9" stroked="f" o:allowincell="t" style="position:absolute;margin-left:-5.4pt;margin-top:-203.4pt;width:496.15pt;height:199.75pt;mso-wrap-style:square;v-text-anchor:top" wp14:anchorId="4A529246">
                      <v:fill o:detectmouseclick="t" type="solid" color2="#262626"/>
                      <v:stroke color="#3465a4" weight="9360" joinstyle="round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color w:val="005499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5499"/>
                                <w:sz w:val="18"/>
                                <w:szCs w:val="18"/>
                                <w:lang w:val="mk-MK"/>
                              </w:rPr>
                              <w:t>Мониторинг на имплементацијата на проектот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5499"/>
                                <w:sz w:val="18"/>
                                <w:szCs w:val="18"/>
                                <w:lang w:val="ru-RU"/>
                              </w:rPr>
                              <w:t>: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 на имплементацијата претставува систематско собирање и анализа на информации за напредокот на проектот, и овозможува проектниот тим навремено да добие информации за можни проблеми или каснење во имплеменатцијата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 овозможува да се потврди дали расположливите ресурси се доволни и дали ефикасно се користат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дали постоечките капацитети се адеквантни и дали сé што е испланирано се спроведува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е одраз на вашиот проектен план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,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се спроведува во текот на имплементацијата на проектот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,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се спроведува согласно на претходно дефинирана временска рамка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 се спроведува на основа на квантитативни и квалитативни податоци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индикатори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).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i/>
                                <w:sz w:val="18"/>
                                <w:szCs w:val="18"/>
                                <w:lang w:val="ru-RU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i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Ве молиме да наведете кој ќе го спроведува мониторингот на имплементацијата на проектот, на кој начин и кога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 претставува опција и не е неопходен за сите проекти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Меѓутоа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 може да биде особено корисен за комплексни и долготрајни проекти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i/>
                                <w:sz w:val="18"/>
                                <w:szCs w:val="18"/>
                                <w:lang w:val="ru-RU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5499"/>
                                <w:sz w:val="18"/>
                                <w:szCs w:val="18"/>
                                <w:lang w:val="mk-MK"/>
                              </w:rPr>
                              <w:t xml:space="preserve">Напомена,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организациите чии проекти се избрани ќе треба да поднесат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финален (наративен) извештај 15 дена по завршување на проектот,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 пишувањето на овој извештај не треба да се претстави како активност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color w:val="005499"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b/>
                <w:i/>
                <w:color w:val="005499"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color w:val="005499"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b/>
                <w:i/>
                <w:color w:val="005499"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color w:val="336699"/>
          <w:sz w:val="20"/>
          <w:lang w:val="mk-MK"/>
        </w:rPr>
      </w:pPr>
      <w:r>
        <w:rPr>
          <w:rFonts w:cs="Calibri" w:cstheme="minorHAnsi" w:ascii="Calibri" w:hAnsi="Calibri"/>
          <w:b/>
          <w:color w:val="336699"/>
          <w:sz w:val="20"/>
          <w:lang w:val="mk-MK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color w:val="336699"/>
          <w:sz w:val="20"/>
          <w:lang w:val="mk-MK"/>
        </w:rPr>
      </w:pPr>
      <w:r>
        <w:rPr>
          <w:rFonts w:cs="Calibri" w:cstheme="minorHAnsi" w:ascii="Calibri" w:hAnsi="Calibri"/>
          <w:b/>
          <w:color w:val="336699"/>
          <w:sz w:val="20"/>
          <w:lang w:val="mk-MK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color w:val="336699"/>
          <w:sz w:val="20"/>
          <w:lang w:val="mk-MK"/>
        </w:rPr>
      </w:pPr>
      <w:r>
        <w:rPr>
          <w:rFonts w:cs="Calibri" w:cstheme="minorHAnsi" w:ascii="Calibri" w:hAnsi="Calibri"/>
          <w:b/>
          <w:color w:val="336699"/>
          <w:sz w:val="20"/>
          <w:lang w:val="mk-MK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color w:val="336699"/>
          <w:sz w:val="20"/>
          <w:lang w:val="mk-MK"/>
        </w:rPr>
      </w:pPr>
      <w:r>
        <w:rPr>
          <w:rFonts w:cs="Calibri" w:cstheme="minorHAnsi" w:ascii="Calibri" w:hAnsi="Calibri"/>
          <w:b/>
          <w:color w:val="336699"/>
          <w:sz w:val="20"/>
          <w:lang w:val="mk-MK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color w:val="336699"/>
          <w:sz w:val="20"/>
          <w:lang w:val="mk-MK"/>
        </w:rPr>
      </w:pPr>
      <w:r>
        <w:rPr>
          <w:rFonts w:cs="Calibri" w:cstheme="minorHAnsi" w:ascii="Calibri" w:hAnsi="Calibri"/>
          <w:b/>
          <w:color w:val="336699"/>
          <w:sz w:val="20"/>
          <w:lang w:val="mk-MK"/>
        </w:rPr>
      </w:r>
    </w:p>
    <w:tbl>
      <w:tblPr>
        <w:tblW w:w="99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63"/>
      </w:tblGrid>
      <w:tr>
        <w:trPr/>
        <w:tc>
          <w:tcPr>
            <w:tcW w:w="9963" w:type="dxa"/>
            <w:tcBorders/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lang w:val="mk-MK"/>
              </w:rPr>
              <w:t>12. НАРАТИВЕН БУЏЕТ</w:t>
            </w:r>
          </w:p>
        </w:tc>
      </w:tr>
      <w:tr>
        <w:trPr/>
        <w:tc>
          <w:tcPr>
            <w:tcW w:w="9963" w:type="dxa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  <mc:AlternateContent>
                <mc:Choice Requires="wps">
                  <w:drawing>
                    <wp:anchor behindDoc="0" distT="45720" distB="52705" distL="113665" distR="120650" simplePos="0" locked="0" layoutInCell="1" allowOverlap="1" relativeHeight="4" wp14:anchorId="4A529248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-1630680</wp:posOffset>
                      </wp:positionV>
                      <wp:extent cx="6448425" cy="1574165"/>
                      <wp:effectExtent l="635" t="0" r="0" b="0"/>
                      <wp:wrapSquare wrapText="bothSides"/>
                      <wp:docPr id="24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48320" cy="1574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Буџетот претставува пресликување на проектот во парична вредност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Во овој дел треба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наративно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да се опишат трошоците кои се очекува да се направат во текот на времетраењето на проектот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(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0000"/>
                                      <w:sz w:val="22"/>
                                      <w:szCs w:val="22"/>
                                      <w:u w:val="single"/>
                                      <w:lang w:val="mk-MK"/>
                                    </w:rPr>
                                    <w:t>Да не се копира табелата од буџетот туку секоја линија да се образложи поединечно и наративно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). Буџетот треба да ја следи логиката од предлог проектот и да содржи детален опис на сите буџетски линии и под-линии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(На пример: Активност 2.3 Организирање на три дводневни обуки - 2.3.1 Изнајмување на сала: 3 обуки х 2 дена х 1,000 МКД = 6,000 МКД).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На пример: нема да побарате набавка на нов фотокопир кој чини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25,000 МКД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доколку тоа не е потребно за имплементација на проектот. Доколку постојат, да се наведат и (можни) извори на финансирање од други донатори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0000"/>
                                      <w:sz w:val="22"/>
                                      <w:szCs w:val="22"/>
                                      <w:u w:val="single"/>
                                      <w:lang w:val="mk-MK"/>
                                    </w:rPr>
                                    <w:t>Трошоците треба да бидат јасно определени и реални и да ги содржат сите релевантни давачки и даноци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" path="m0,0l-2147483645,0l-2147483645,-2147483646l0,-2147483646xe" fillcolor="#d9d9d9" stroked="f" o:allowincell="t" style="position:absolute;margin-left:-4.95pt;margin-top:-128.4pt;width:507.7pt;height:123.9pt;mso-wrap-style:square;v-text-anchor:top" wp14:anchorId="4A529248">
                      <v:fill o:detectmouseclick="t" type="solid" color2="#262626"/>
                      <v:stroke color="#3465a4" weight="9360" joinstyle="round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Буџетот претставува пресликување на проектот во парична вредност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 xml:space="preserve"> Во овој дел треба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наративно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 xml:space="preserve"> да се опишат трошоците кои се очекува да се направат во текот на времетраењето на проектот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(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22"/>
                                <w:szCs w:val="22"/>
                                <w:u w:val="single"/>
                                <w:lang w:val="mk-MK"/>
                              </w:rPr>
                              <w:t>Да не се копира табелата од буџетот туку секоја линија да се образложи поединечно и наративно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). Буџетот треба да ја следи логиката од предлог проектот и да содржи детален опис на сите буџетски линии и под-линии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. (На пример: Активност 2.3 Организирање на три дводневни обуки - 2.3.1 Изнајмување на сала: 3 обуки х 2 дена х 1,000 МКД = 6,000 МКД).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На пример: нема да побарате набавка на нов фотокопир кој чини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 25,000 МКД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доколку тоа не е потребно за имплементација на проектот. Доколку постојат, да се наведат и (можни) извори на финансирање од други донатори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22"/>
                                <w:szCs w:val="22"/>
                                <w:u w:val="single"/>
                                <w:lang w:val="mk-MK"/>
                              </w:rPr>
                              <w:t>Трошоците треба да бидат јасно определени и реални и да ги содржат сите релевантни давачки и даноци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color w:val="336699"/>
          <w:sz w:val="20"/>
          <w:lang w:val="mk-MK"/>
        </w:rPr>
      </w:pPr>
      <w:r>
        <w:rPr>
          <w:rFonts w:cs="Calibri" w:cstheme="minorHAnsi" w:ascii="Calibri" w:hAnsi="Calibri"/>
          <w:b/>
          <w:color w:val="336699"/>
          <w:sz w:val="20"/>
          <w:lang w:val="mk-MK"/>
        </w:rPr>
      </w:r>
    </w:p>
    <w:tbl>
      <w:tblPr>
        <w:tblW w:w="99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63"/>
      </w:tblGrid>
      <w:tr>
        <w:trPr/>
        <w:tc>
          <w:tcPr>
            <w:tcW w:w="9963" w:type="dxa"/>
            <w:tcBorders/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lang w:val="mk-MK"/>
              </w:rPr>
              <w:t>13. ВИДЛИВОСТ/ПРОМОВИРАЊЕ НА ПРОЕКТОТ</w:t>
            </w:r>
          </w:p>
        </w:tc>
      </w:tr>
      <w:tr>
        <w:trPr/>
        <w:tc>
          <w:tcPr>
            <w:tcW w:w="9963" w:type="dxa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  <mc:AlternateContent>
                <mc:Choice Requires="wps">
                  <w:drawing>
                    <wp:anchor behindDoc="0" distT="45720" distB="74295" distL="114300" distR="114300" simplePos="0" locked="0" layoutInCell="1" allowOverlap="1" relativeHeight="2" wp14:anchorId="4A52924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-1578610</wp:posOffset>
                      </wp:positionV>
                      <wp:extent cx="6332220" cy="1347470"/>
                      <wp:effectExtent l="0" t="0" r="0" b="5715"/>
                      <wp:wrapSquare wrapText="bothSides"/>
                      <wp:docPr id="26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32400" cy="1347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Видливоста треба да биде испланирана за сите активности на проектот и треба да се фокусира на развојот и на достигнувањата во текот на имплементацијата на проектот. Преку видливост/промовирање на проектот треба да се информираат партнерите на проектот, целните групи и пошироката јавност за иницијативите и успешноста на проектот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Определете ги промотивните алатки и објаснете како и во која фаза планирате да ги користите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меѓу кои и јавни настани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прес конференции, публикации и новински натписи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веб страници, банери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плакети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промотивни материјали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фотографии и други аудио-визуелни материјали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јавни посети, итн.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).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Во овој дел треба да се опише што треба да направите и како планирате да ги промовирате вашите активности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Промотивните активности треба да бидат јасни, конкретни и родово сензитивни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Трошоците за видливост/промовирање на проектот треба соодветно да се буџетираат.</w:t>
                                  </w:r>
                                </w:p>
                              </w:txbxContent>
                            </wps:txbx>
                            <wps:bodyPr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" path="m0,0l-2147483645,0l-2147483645,-2147483646l0,-2147483646xe" fillcolor="#d9d9d9" stroked="f" o:allowincell="t" style="position:absolute;margin-left:-5.4pt;margin-top:-124.3pt;width:498.55pt;height:106.05pt;mso-wrap-style:square;v-text-anchor:top" wp14:anchorId="4A52924A">
                      <v:fill o:detectmouseclick="t" type="solid" color2="#262626"/>
                      <v:stroke color="#3465a4" weight="9360" joinstyle="round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Видливоста треба да биде испланирана за сите активности на проектот и треба да се фокусира на развојот и на достигнувањата во текот на имплементацијата на проектот. Преку видливост/промовирање на проектот треба да се информираат партнерите на проектот, целните групи и пошироката јавност за иницијативите и успешноста на проектот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Определете ги промотивните алатки и објаснете како и во која фаза планирате да ги користите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меѓу кои и јавни настани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прес конференции, публикации и новински натписи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веб страници, банери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плакети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промотивни материјали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фотографии и други аудио-визуелни материјали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јавни посети, итн.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).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Во овој дел треба да се опише што треба да направите и како планирате да ги промовирате вашите активности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Промотивните активности треба да бидат јасни, конкретни и родово сензитивни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Трошоците за видливост/промовирање на проектот треба соодветно да се буџетираат.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color w:val="005499"/>
          <w:sz w:val="32"/>
          <w:szCs w:val="32"/>
          <w:lang w:val="mk-MK"/>
        </w:rPr>
      </w:pPr>
      <w:r>
        <w:rPr>
          <w:rFonts w:cs="Calibri" w:ascii="Calibri" w:hAnsi="Calibri" w:asciiTheme="minorHAnsi" w:cstheme="minorHAnsi" w:hAnsiTheme="minorHAnsi"/>
          <w:b/>
          <w:color w:val="005499"/>
          <w:sz w:val="32"/>
          <w:szCs w:val="32"/>
          <w:lang w:val="mk-MK"/>
        </w:rPr>
        <w:t>ЛИСТА НА АНЕКСИ</w:t>
      </w:r>
    </w:p>
    <w:p>
      <w:pPr>
        <w:pStyle w:val="Normal"/>
        <w:tabs>
          <w:tab w:val="clear" w:pos="720"/>
          <w:tab w:val="left" w:pos="1800" w:leader="none"/>
        </w:tabs>
        <w:spacing w:before="240" w:after="240"/>
        <w:ind w:firstLine="720"/>
        <w:jc w:val="both"/>
        <w:rPr>
          <w:rFonts w:ascii="Calibri" w:hAnsi="Calibri" w:cs="Calibri" w:asciiTheme="minorHAnsi" w:cstheme="minorHAnsi" w:hAnsiTheme="minorHAnsi"/>
          <w:sz w:val="20"/>
          <w:lang w:val="mk-MK"/>
        </w:rPr>
      </w:pPr>
      <w:r>
        <w:rPr>
          <w:rFonts w:cs="Calibri" w:ascii="Calibri" w:hAnsi="Calibri" w:asciiTheme="minorHAnsi" w:cstheme="minorHAnsi" w:hAnsiTheme="minorHAnsi"/>
          <w:b/>
          <w:color w:val="005499"/>
          <w:sz w:val="20"/>
          <w:lang w:val="mk-MK"/>
        </w:rPr>
        <w:t>Анекс 1</w:t>
      </w:r>
      <w:r>
        <w:rPr>
          <w:rFonts w:cs="Calibri" w:ascii="Calibri" w:hAnsi="Calibri" w:asciiTheme="minorHAnsi" w:cstheme="minorHAnsi" w:hAnsiTheme="minorHAnsi"/>
          <w:sz w:val="20"/>
          <w:lang w:val="mk-MK"/>
        </w:rPr>
        <w:tab/>
        <w:t>Предог проект</w:t>
      </w:r>
    </w:p>
    <w:p>
      <w:pPr>
        <w:pStyle w:val="Normal"/>
        <w:tabs>
          <w:tab w:val="clear" w:pos="720"/>
          <w:tab w:val="left" w:pos="1800" w:leader="none"/>
        </w:tabs>
        <w:spacing w:before="240" w:after="240"/>
        <w:ind w:firstLine="720"/>
        <w:jc w:val="both"/>
        <w:rPr>
          <w:rFonts w:ascii="Calibri" w:hAnsi="Calibri" w:cs="Calibri" w:asciiTheme="minorHAnsi" w:cstheme="minorHAnsi" w:hAnsiTheme="minorHAnsi"/>
          <w:sz w:val="20"/>
          <w:lang w:val="mk-MK"/>
        </w:rPr>
      </w:pPr>
      <w:r>
        <w:rPr>
          <w:rFonts w:cs="Calibri" w:ascii="Calibri" w:hAnsi="Calibri" w:asciiTheme="minorHAnsi" w:cstheme="minorHAnsi" w:hAnsiTheme="minorHAnsi"/>
          <w:b/>
          <w:color w:val="005499"/>
          <w:sz w:val="20"/>
          <w:lang w:val="mk-MK"/>
        </w:rPr>
        <w:t>Анекс 2</w:t>
        <w:tab/>
      </w:r>
      <w:r>
        <w:rPr>
          <w:rFonts w:cs="Calibri" w:ascii="Calibri" w:hAnsi="Calibri" w:asciiTheme="minorHAnsi" w:cstheme="minorHAnsi" w:hAnsiTheme="minorHAnsi"/>
          <w:sz w:val="20"/>
          <w:lang w:val="mk-MK"/>
        </w:rPr>
        <w:t>Преглед на буџетот и план за трошоци</w:t>
      </w:r>
    </w:p>
    <w:p>
      <w:pPr>
        <w:pStyle w:val="Normal"/>
        <w:tabs>
          <w:tab w:val="clear" w:pos="720"/>
          <w:tab w:val="left" w:pos="1800" w:leader="none"/>
        </w:tabs>
        <w:spacing w:before="240" w:after="240"/>
        <w:ind w:firstLine="720"/>
        <w:jc w:val="both"/>
        <w:rPr>
          <w:rFonts w:ascii="Calibri" w:hAnsi="Calibri" w:cs="Calibri" w:asciiTheme="minorHAnsi" w:cstheme="minorHAnsi" w:hAnsiTheme="minorHAnsi"/>
          <w:b/>
          <w:b/>
          <w:sz w:val="20"/>
          <w:lang w:val="mk-MK"/>
        </w:rPr>
      </w:pPr>
      <w:r>
        <w:rPr>
          <w:rFonts w:cs="Calibri" w:ascii="Calibri" w:hAnsi="Calibri" w:asciiTheme="minorHAnsi" w:cstheme="minorHAnsi" w:hAnsiTheme="minorHAnsi"/>
          <w:b/>
          <w:color w:val="005499"/>
          <w:sz w:val="20"/>
          <w:lang w:val="mk-MK"/>
        </w:rPr>
        <w:t>Анекс 3</w:t>
      </w:r>
      <w:r>
        <w:rPr>
          <w:rFonts w:cs="Calibri" w:ascii="Calibri" w:hAnsi="Calibri" w:asciiTheme="minorHAnsi" w:cstheme="minorHAnsi" w:hAnsiTheme="minorHAnsi"/>
          <w:b/>
          <w:sz w:val="20"/>
          <w:lang w:val="mk-MK"/>
        </w:rPr>
        <w:tab/>
      </w:r>
      <w:r>
        <w:rPr>
          <w:rFonts w:cs="Calibri" w:ascii="Calibri" w:hAnsi="Calibri" w:asciiTheme="minorHAnsi" w:cstheme="minorHAnsi" w:hAnsiTheme="minorHAnsi"/>
          <w:sz w:val="20"/>
          <w:lang w:val="mk-MK"/>
        </w:rPr>
        <w:t>Логичка рамка</w:t>
      </w:r>
    </w:p>
    <w:p>
      <w:pPr>
        <w:pStyle w:val="Normal"/>
        <w:tabs>
          <w:tab w:val="clear" w:pos="720"/>
          <w:tab w:val="left" w:pos="1800" w:leader="none"/>
        </w:tabs>
        <w:spacing w:before="240" w:after="240"/>
        <w:ind w:firstLine="720"/>
        <w:jc w:val="both"/>
        <w:rPr>
          <w:rFonts w:ascii="Calibri" w:hAnsi="Calibri" w:cs="Calibri" w:asciiTheme="minorHAnsi" w:cstheme="minorHAnsi" w:hAnsiTheme="minorHAnsi"/>
          <w:sz w:val="20"/>
          <w:lang w:val="mk-MK"/>
        </w:rPr>
      </w:pPr>
      <w:r>
        <w:rPr>
          <w:rFonts w:cs="Calibri" w:ascii="Calibri" w:hAnsi="Calibri" w:asciiTheme="minorHAnsi" w:cstheme="minorHAnsi" w:hAnsiTheme="minorHAnsi"/>
          <w:b/>
          <w:color w:val="005499"/>
          <w:sz w:val="20"/>
          <w:lang w:val="mk-MK"/>
        </w:rPr>
        <w:t>Анекс 4</w:t>
      </w:r>
      <w:r>
        <w:rPr>
          <w:rFonts w:cs="Calibri" w:ascii="Calibri" w:hAnsi="Calibri" w:asciiTheme="minorHAnsi" w:cstheme="minorHAnsi" w:hAnsiTheme="minorHAnsi"/>
          <w:color w:val="336699"/>
          <w:sz w:val="20"/>
          <w:lang w:val="mk-MK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lang w:val="mk-MK"/>
        </w:rPr>
        <w:tab/>
        <w:t xml:space="preserve">План на активности и видливост </w:t>
      </w:r>
    </w:p>
    <w:p>
      <w:pPr>
        <w:pStyle w:val="Normal"/>
        <w:tabs>
          <w:tab w:val="clear" w:pos="720"/>
          <w:tab w:val="left" w:pos="1800" w:leader="none"/>
        </w:tabs>
        <w:spacing w:before="240" w:after="240"/>
        <w:ind w:firstLine="720"/>
        <w:jc w:val="both"/>
        <w:rPr>
          <w:rFonts w:ascii="Calibri" w:hAnsi="Calibri" w:cs="Calibri" w:asciiTheme="minorHAnsi" w:cstheme="minorHAnsi" w:hAnsiTheme="minorHAnsi"/>
          <w:sz w:val="20"/>
          <w:lang w:val="mk-MK"/>
        </w:rPr>
      </w:pPr>
      <w:r>
        <w:rPr>
          <w:rFonts w:cs="Calibri" w:ascii="Calibri" w:hAnsi="Calibri" w:asciiTheme="minorHAnsi" w:cstheme="minorHAnsi" w:hAnsiTheme="minorHAnsi"/>
          <w:b/>
          <w:color w:val="005499"/>
          <w:sz w:val="20"/>
          <w:lang w:val="mk-MK"/>
        </w:rPr>
        <w:t>Анекс 5</w:t>
      </w:r>
      <w:r>
        <w:rPr>
          <w:rFonts w:cs="Calibri" w:ascii="Calibri" w:hAnsi="Calibri" w:asciiTheme="minorHAnsi" w:cstheme="minorHAnsi" w:hAnsiTheme="minorHAnsi"/>
          <w:sz w:val="20"/>
          <w:lang w:val="mk-MK"/>
        </w:rPr>
        <w:tab/>
        <w:t>Формулар со административни податоци за подносителот</w:t>
      </w:r>
    </w:p>
    <w:p>
      <w:pPr>
        <w:pStyle w:val="Normal"/>
        <w:tabs>
          <w:tab w:val="clear" w:pos="720"/>
          <w:tab w:val="left" w:pos="1800" w:leader="none"/>
        </w:tabs>
        <w:spacing w:before="240" w:after="240"/>
        <w:ind w:firstLine="720"/>
        <w:jc w:val="both"/>
        <w:rPr>
          <w:rFonts w:ascii="Calibri" w:hAnsi="Calibri" w:cs="Calibri" w:asciiTheme="minorHAnsi" w:cstheme="minorHAnsi" w:hAnsiTheme="minorHAnsi"/>
          <w:sz w:val="20"/>
          <w:lang w:val="mk-MK"/>
        </w:rPr>
      </w:pPr>
      <w:r>
        <w:rPr>
          <w:rFonts w:cs="Calibri" w:ascii="Calibri" w:hAnsi="Calibri" w:asciiTheme="minorHAnsi" w:cstheme="minorHAnsi" w:hAnsiTheme="minorHAnsi"/>
          <w:b/>
          <w:color w:val="005499"/>
          <w:sz w:val="20"/>
          <w:lang w:val="mk-MK"/>
        </w:rPr>
        <w:t>Анекс 6</w:t>
      </w:r>
      <w:r>
        <w:rPr>
          <w:rFonts w:cs="Calibri" w:ascii="Calibri" w:hAnsi="Calibri" w:asciiTheme="minorHAnsi" w:cstheme="minorHAnsi" w:hAnsiTheme="minorHAnsi"/>
          <w:sz w:val="20"/>
          <w:lang w:val="mk-MK"/>
        </w:rPr>
        <w:tab/>
        <w:t>Формулар со финансиски податоци за подносителот</w:t>
      </w:r>
    </w:p>
    <w:p>
      <w:pPr>
        <w:pStyle w:val="Normal"/>
        <w:tabs>
          <w:tab w:val="clear" w:pos="720"/>
          <w:tab w:val="left" w:pos="1800" w:leader="none"/>
        </w:tabs>
        <w:spacing w:before="240" w:after="240"/>
        <w:ind w:firstLine="720"/>
        <w:jc w:val="both"/>
        <w:rPr>
          <w:rFonts w:ascii="Calibri" w:hAnsi="Calibri" w:cs="Calibri" w:asciiTheme="minorHAnsi" w:cstheme="minorHAnsi" w:hAnsiTheme="minorHAnsi"/>
          <w:sz w:val="20"/>
          <w:lang w:val="mk-MK"/>
        </w:rPr>
      </w:pPr>
      <w:r>
        <w:rPr>
          <w:rFonts w:cs="Calibri" w:ascii="Calibri" w:hAnsi="Calibri" w:asciiTheme="minorHAnsi" w:cstheme="minorHAnsi" w:hAnsiTheme="minorHAnsi"/>
          <w:b/>
          <w:color w:val="005499"/>
          <w:sz w:val="20"/>
          <w:lang w:val="mk-MK"/>
        </w:rPr>
        <w:t>Анекс 7</w:t>
      </w:r>
      <w:r>
        <w:rPr>
          <w:rFonts w:cs="Calibri" w:ascii="Calibri" w:hAnsi="Calibri" w:asciiTheme="minorHAnsi" w:cstheme="minorHAnsi" w:hAnsiTheme="minorHAnsi"/>
          <w:color w:val="336699"/>
          <w:sz w:val="20"/>
          <w:lang w:val="mk-MK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lang w:val="mk-MK"/>
        </w:rPr>
        <w:tab/>
        <w:t>Изјава за подобност</w:t>
      </w:r>
    </w:p>
    <w:p>
      <w:pPr>
        <w:pStyle w:val="Normal"/>
        <w:tabs>
          <w:tab w:val="clear" w:pos="720"/>
          <w:tab w:val="left" w:pos="1800" w:leader="none"/>
        </w:tabs>
        <w:spacing w:before="240" w:after="240"/>
        <w:ind w:firstLine="720"/>
        <w:jc w:val="both"/>
        <w:rPr>
          <w:rFonts w:ascii="Calibri" w:hAnsi="Calibri" w:cs="Calibri" w:asciiTheme="minorHAnsi" w:cstheme="minorHAnsi" w:hAnsiTheme="minorHAnsi"/>
          <w:sz w:val="20"/>
          <w:lang w:val="mk-MK"/>
        </w:rPr>
      </w:pPr>
      <w:r>
        <w:rPr>
          <w:rFonts w:cs="Calibri" w:ascii="Calibri" w:hAnsi="Calibri" w:asciiTheme="minorHAnsi" w:cstheme="minorHAnsi" w:hAnsiTheme="minorHAnsi"/>
          <w:b/>
          <w:color w:val="005499"/>
          <w:sz w:val="20"/>
          <w:lang w:val="mk-MK"/>
        </w:rPr>
        <w:t>Анекс 8</w:t>
        <w:tab/>
      </w:r>
      <w:r>
        <w:rPr>
          <w:rFonts w:cs="Calibri" w:ascii="Calibri" w:hAnsi="Calibri" w:asciiTheme="minorHAnsi" w:cstheme="minorHAnsi" w:hAnsiTheme="minorHAnsi"/>
          <w:sz w:val="20"/>
          <w:lang w:val="mk-MK"/>
        </w:rPr>
        <w:t>Изјава за двојно финансирање</w:t>
      </w:r>
    </w:p>
    <w:p>
      <w:pPr>
        <w:pStyle w:val="Normal"/>
        <w:tabs>
          <w:tab w:val="clear" w:pos="720"/>
          <w:tab w:val="left" w:pos="1800" w:leader="none"/>
        </w:tabs>
        <w:spacing w:before="240" w:after="240"/>
        <w:ind w:firstLine="720"/>
        <w:jc w:val="both"/>
        <w:rPr>
          <w:rFonts w:ascii="Calibri" w:hAnsi="Calibri" w:cs="Calibri" w:asciiTheme="minorHAnsi" w:cstheme="minorHAnsi" w:hAnsiTheme="minorHAnsi"/>
          <w:sz w:val="20"/>
          <w:lang w:val="mk-MK"/>
        </w:rPr>
      </w:pPr>
      <w:r>
        <w:rPr>
          <w:rFonts w:cs="Calibri" w:ascii="Calibri" w:hAnsi="Calibri" w:asciiTheme="minorHAnsi" w:cstheme="minorHAnsi" w:hAnsiTheme="minorHAnsi"/>
          <w:b/>
          <w:color w:val="005499"/>
          <w:sz w:val="20"/>
          <w:lang w:val="mk-MK"/>
        </w:rPr>
        <w:t>Анекс 9</w:t>
      </w:r>
      <w:r>
        <w:rPr>
          <w:rFonts w:cs="Calibri" w:ascii="Calibri" w:hAnsi="Calibri" w:asciiTheme="minorHAnsi" w:cstheme="minorHAnsi" w:hAnsiTheme="minorHAnsi"/>
          <w:b/>
          <w:sz w:val="20"/>
          <w:lang w:val="mk-MK"/>
        </w:rPr>
        <w:tab/>
      </w:r>
      <w:r>
        <w:rPr>
          <w:rFonts w:cs="Calibri" w:ascii="Calibri" w:hAnsi="Calibri" w:asciiTheme="minorHAnsi" w:cstheme="minorHAnsi" w:hAnsiTheme="minorHAnsi"/>
          <w:sz w:val="20"/>
          <w:lang w:val="mk-MK"/>
        </w:rPr>
        <w:t>Листа за проверка</w:t>
      </w:r>
    </w:p>
    <w:p>
      <w:pPr>
        <w:pStyle w:val="Normal"/>
        <w:tabs>
          <w:tab w:val="clear" w:pos="720"/>
          <w:tab w:val="left" w:pos="1800" w:leader="none"/>
        </w:tabs>
        <w:spacing w:before="240" w:after="240"/>
        <w:ind w:firstLine="720"/>
        <w:jc w:val="both"/>
        <w:rPr>
          <w:rFonts w:ascii="Calibri" w:hAnsi="Calibri" w:cs="Calibri" w:asciiTheme="minorHAnsi" w:cstheme="minorHAnsi" w:hAnsiTheme="minorHAnsi"/>
          <w:sz w:val="20"/>
          <w:lang w:val="mk-MK"/>
        </w:rPr>
      </w:pPr>
      <w:r>
        <w:rPr>
          <w:rFonts w:cs="Calibri" w:ascii="Calibri" w:hAnsi="Calibri" w:asciiTheme="minorHAnsi" w:cstheme="minorHAnsi" w:hAnsiTheme="minorHAnsi"/>
          <w:b/>
          <w:color w:val="005499"/>
          <w:sz w:val="20"/>
          <w:lang w:val="mk-MK"/>
        </w:rPr>
        <w:t>Анекс 10</w:t>
      </w:r>
      <w:r>
        <w:rPr>
          <w:rFonts w:cs="Calibri" w:ascii="Calibri" w:hAnsi="Calibri" w:asciiTheme="minorHAnsi" w:cstheme="minorHAnsi" w:hAnsiTheme="minorHAnsi"/>
          <w:sz w:val="20"/>
          <w:lang w:val="mk-MK"/>
        </w:rPr>
        <w:tab/>
        <w:t>Насоки за подносители</w:t>
      </w:r>
    </w:p>
    <w:p>
      <w:pPr>
        <w:pStyle w:val="Normal"/>
        <w:tabs>
          <w:tab w:val="clear" w:pos="720"/>
          <w:tab w:val="left" w:pos="1800" w:leader="none"/>
        </w:tabs>
        <w:spacing w:before="240" w:after="240"/>
        <w:ind w:firstLine="720"/>
        <w:jc w:val="both"/>
        <w:rPr>
          <w:rFonts w:ascii="Calibri" w:hAnsi="Calibri" w:cs="Calibri" w:asciiTheme="minorHAnsi" w:cstheme="minorHAnsi" w:hAnsiTheme="minorHAnsi"/>
          <w:sz w:val="20"/>
          <w:lang w:val="mk-MK"/>
        </w:rPr>
      </w:pPr>
      <w:r>
        <w:rPr>
          <w:rFonts w:cs="Calibri" w:ascii="Calibri" w:hAnsi="Calibri" w:asciiTheme="minorHAnsi" w:cstheme="minorHAnsi" w:hAnsiTheme="minorHAnsi"/>
          <w:b/>
          <w:color w:val="005499"/>
          <w:sz w:val="20"/>
          <w:lang w:val="mk-MK"/>
        </w:rPr>
        <w:t>Анекс 11</w:t>
        <w:tab/>
      </w:r>
      <w:r>
        <w:rPr>
          <w:rFonts w:cs="Calibri" w:ascii="Calibri" w:hAnsi="Calibri" w:asciiTheme="minorHAnsi" w:cstheme="minorHAnsi" w:hAnsiTheme="minorHAnsi"/>
          <w:sz w:val="20"/>
          <w:lang w:val="mk-MK"/>
        </w:rPr>
        <w:t>Цели за одржлив развој</w:t>
      </w:r>
    </w:p>
    <w:p>
      <w:pPr>
        <w:pStyle w:val="Normal"/>
        <w:tabs>
          <w:tab w:val="clear" w:pos="720"/>
          <w:tab w:val="left" w:pos="1800" w:leader="none"/>
        </w:tabs>
        <w:spacing w:before="240" w:after="240"/>
        <w:ind w:firstLine="720"/>
        <w:jc w:val="both"/>
        <w:rPr>
          <w:rFonts w:ascii="Calibri" w:hAnsi="Calibri" w:cs="Calibri" w:asciiTheme="minorHAnsi" w:cstheme="minorHAnsi" w:hAnsiTheme="minorHAnsi"/>
          <w:szCs w:val="22"/>
          <w:lang w:val="mk-MK"/>
        </w:rPr>
      </w:pPr>
      <w:r>
        <w:rPr>
          <w:rFonts w:cs="Calibri" w:ascii="Calibri" w:hAnsi="Calibri" w:asciiTheme="minorHAnsi" w:cstheme="minorHAnsi" w:hAnsiTheme="minorHAnsi"/>
          <w:b/>
          <w:color w:val="005499"/>
          <w:sz w:val="20"/>
          <w:lang w:val="mk-MK"/>
        </w:rPr>
        <w:t>Анекс 12</w:t>
        <w:tab/>
      </w:r>
      <w:r>
        <w:rPr>
          <w:rFonts w:cs="Calibri" w:ascii="Calibri" w:hAnsi="Calibri" w:asciiTheme="minorHAnsi" w:cstheme="minorHAnsi" w:hAnsiTheme="minorHAnsi"/>
          <w:sz w:val="20"/>
          <w:lang w:val="mk-MK"/>
        </w:rPr>
        <w:t>Најчести грешки од претходни јавни повици</w:t>
      </w:r>
      <w:r>
        <w:rPr>
          <w:rFonts w:cs="Calibri" w:ascii="Calibri" w:hAnsi="Calibri" w:asciiTheme="minorHAnsi" w:cstheme="minorHAnsi" w:hAnsiTheme="minorHAnsi"/>
          <w:szCs w:val="22"/>
          <w:lang w:val="mk-MK"/>
        </w:rPr>
        <w:t xml:space="preserve"> </w:t>
      </w:r>
    </w:p>
    <w:sectPr>
      <w:headerReference w:type="first" r:id="rId3"/>
      <w:footerReference w:type="default" r:id="rId4"/>
      <w:footerReference w:type="first" r:id="rId5"/>
      <w:footnotePr>
        <w:numFmt w:val="decimal"/>
      </w:footnotePr>
      <w:type w:val="nextPage"/>
      <w:pgSz w:w="11906" w:h="16838"/>
      <w:pgMar w:left="1080" w:right="1080" w:gutter="0" w:header="288" w:top="720" w:footer="403" w:bottom="1134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Myriad Pro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596999892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064660605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widowControl w:val="false"/>
        <w:rPr>
          <w:rFonts w:ascii="Myriad Pro" w:hAnsi="Myriad Pro"/>
          <w:i/>
          <w:i/>
          <w:iCs/>
          <w:sz w:val="16"/>
          <w:szCs w:val="16"/>
        </w:rPr>
      </w:pPr>
      <w:r>
        <w:rPr>
          <w:rStyle w:val="FootnoteCharacters"/>
        </w:rPr>
        <w:footnoteRef/>
      </w:r>
      <w:r>
        <w:rPr/>
        <w:t xml:space="preserve"> </w:t>
      </w:r>
      <w:r>
        <w:rPr>
          <w:rFonts w:ascii="Myriad Pro" w:hAnsi="Myriad Pro"/>
          <w:i/>
          <w:iCs/>
          <w:sz w:val="16"/>
          <w:szCs w:val="16"/>
          <w:lang w:val="mk-MK"/>
        </w:rPr>
        <w:t>Целите на одржив развој</w:t>
      </w:r>
      <w:r>
        <w:rPr>
          <w:rFonts w:ascii="Myriad Pro" w:hAnsi="Myriad Pro"/>
          <w:i/>
          <w:iCs/>
          <w:sz w:val="16"/>
          <w:szCs w:val="16"/>
        </w:rPr>
        <w:t xml:space="preserve"> (</w:t>
      </w:r>
      <w:r>
        <w:rPr>
          <w:rFonts w:ascii="Myriad Pro" w:hAnsi="Myriad Pro"/>
          <w:i/>
          <w:iCs/>
          <w:sz w:val="16"/>
          <w:szCs w:val="16"/>
          <w:lang w:val="mk-MK"/>
        </w:rPr>
        <w:t>анг</w:t>
      </w:r>
      <w:r>
        <w:rPr>
          <w:rFonts w:ascii="Myriad Pro" w:hAnsi="Myriad Pro"/>
          <w:i/>
          <w:iCs/>
          <w:sz w:val="16"/>
          <w:szCs w:val="16"/>
        </w:rPr>
        <w:t xml:space="preserve">. Sustainble Development Goals - SDG), </w:t>
      </w:r>
      <w:r>
        <w:rPr>
          <w:rFonts w:ascii="Myriad Pro" w:hAnsi="Myriad Pro"/>
          <w:i/>
          <w:iCs/>
          <w:sz w:val="16"/>
          <w:szCs w:val="16"/>
          <w:lang w:val="mk-MK"/>
        </w:rPr>
        <w:t>познати и како глобални цели</w:t>
      </w:r>
      <w:r>
        <w:rPr>
          <w:rFonts w:ascii="Myriad Pro" w:hAnsi="Myriad Pro"/>
          <w:i/>
          <w:iCs/>
          <w:sz w:val="16"/>
          <w:szCs w:val="16"/>
        </w:rPr>
        <w:t xml:space="preserve">, </w:t>
      </w:r>
      <w:r>
        <w:rPr>
          <w:rFonts w:ascii="Myriad Pro" w:hAnsi="Myriad Pro"/>
          <w:i/>
          <w:iCs/>
          <w:sz w:val="16"/>
          <w:szCs w:val="16"/>
          <w:lang w:val="mk-MK"/>
        </w:rPr>
        <w:t>беа усбоени од Обединетите нации во 2015 година како глобален повик за акција да се стави крај на сиромаштијата, да се заштити животната средина и климата и до 2030 да се обезбеди сите луѓе да уживаат во мир и просперитет. За повеќе детали за целите за одржлив развој погледнете го анекс 11.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false"/>
      </w:r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/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062e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35374f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qFormat/>
    <w:rsid w:val="0035374f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b040b6"/>
    <w:rPr>
      <w:sz w:val="24"/>
      <w:szCs w:val="24"/>
    </w:rPr>
  </w:style>
  <w:style w:type="character" w:styleId="FootnoteCharacters" w:customStyle="1">
    <w:name w:val="Footnote Characters"/>
    <w:basedOn w:val="DefaultParagraphFont"/>
    <w:link w:val="Char2"/>
    <w:qFormat/>
    <w:rsid w:val="001e6f79"/>
    <w:rPr>
      <w:rFonts w:ascii="Times New Roman" w:hAnsi="Times New Roman"/>
      <w:sz w:val="27"/>
      <w:vertAlign w:val="superscript"/>
      <w:lang w:val="en-US"/>
    </w:rPr>
  </w:style>
  <w:style w:type="character" w:styleId="FootnoteAnchor" w:customStyle="1">
    <w:name w:val="Footnote Anchor"/>
    <w:rPr>
      <w:rFonts w:ascii="Times New Roman" w:hAnsi="Times New Roman"/>
      <w:sz w:val="27"/>
      <w:vertAlign w:val="superscript"/>
      <w:lang w:val="en-US"/>
    </w:rPr>
  </w:style>
  <w:style w:type="character" w:styleId="FootnoteTextChar" w:customStyle="1">
    <w:name w:val="Footnote Text Char"/>
    <w:basedOn w:val="DefaultParagraphFont"/>
    <w:link w:val="Footnote"/>
    <w:qFormat/>
    <w:rsid w:val="001e6f79"/>
    <w:rPr>
      <w:spacing w:val="-2"/>
    </w:rPr>
  </w:style>
  <w:style w:type="character" w:styleId="InternetLink">
    <w:name w:val="Hyperlink"/>
    <w:basedOn w:val="DefaultParagraphFont"/>
    <w:uiPriority w:val="99"/>
    <w:rsid w:val="006f3ba5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qFormat/>
    <w:rsid w:val="0035374f"/>
    <w:rPr>
      <w:rFonts w:ascii="Arial" w:hAnsi="Arial" w:cs="Arial"/>
      <w:b/>
      <w:bCs/>
      <w:kern w:val="2"/>
      <w:sz w:val="32"/>
      <w:szCs w:val="32"/>
      <w:lang w:val="bg-BG"/>
    </w:rPr>
  </w:style>
  <w:style w:type="character" w:styleId="Heading2Char" w:customStyle="1">
    <w:name w:val="Heading 2 Char"/>
    <w:basedOn w:val="DefaultParagraphFont"/>
    <w:link w:val="Heading2"/>
    <w:qFormat/>
    <w:rsid w:val="0035374f"/>
    <w:rPr>
      <w:rFonts w:ascii="Arial" w:hAnsi="Arial" w:cs="Arial"/>
      <w:b/>
      <w:bCs/>
      <w:i/>
      <w:iCs/>
      <w:sz w:val="28"/>
      <w:szCs w:val="28"/>
      <w:lang w:val="bg-BG"/>
    </w:rPr>
  </w:style>
  <w:style w:type="character" w:styleId="Annotationreference">
    <w:name w:val="annotation reference"/>
    <w:basedOn w:val="DefaultParagraphFont"/>
    <w:qFormat/>
    <w:rsid w:val="002c20b4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qFormat/>
    <w:rsid w:val="002c20b4"/>
    <w:rPr/>
  </w:style>
  <w:style w:type="character" w:styleId="CommentSubjectChar" w:customStyle="1">
    <w:name w:val="Comment Subject Char"/>
    <w:basedOn w:val="CommentTextChar"/>
    <w:link w:val="Annotationsubject"/>
    <w:qFormat/>
    <w:rsid w:val="002c20b4"/>
    <w:rPr>
      <w:b/>
      <w:bCs/>
    </w:rPr>
  </w:style>
  <w:style w:type="character" w:styleId="FooterChar" w:customStyle="1">
    <w:name w:val="Footer Char"/>
    <w:basedOn w:val="DefaultParagraphFont"/>
    <w:link w:val="Footer"/>
    <w:uiPriority w:val="99"/>
    <w:qFormat/>
    <w:rsid w:val="00222d03"/>
    <w:rPr>
      <w:sz w:val="24"/>
      <w:szCs w:val="24"/>
    </w:rPr>
  </w:style>
  <w:style w:type="character" w:styleId="Yshortcuts" w:customStyle="1">
    <w:name w:val="yshortcuts"/>
    <w:basedOn w:val="DefaultParagraphFont"/>
    <w:qFormat/>
    <w:rsid w:val="004557a1"/>
    <w:rPr/>
  </w:style>
  <w:style w:type="character" w:styleId="Pagenumber">
    <w:name w:val="page number"/>
    <w:basedOn w:val="DefaultParagraphFont"/>
    <w:qFormat/>
    <w:rsid w:val="00d52720"/>
    <w:rPr/>
  </w:style>
  <w:style w:type="character" w:styleId="Style12" w:customStyle="1">
    <w:name w:val="Style1"/>
    <w:basedOn w:val="DefaultParagraphFont"/>
    <w:uiPriority w:val="1"/>
    <w:qFormat/>
    <w:rsid w:val="003355d6"/>
    <w:rPr>
      <w:rFonts w:ascii="Calibri" w:hAnsi="Calibri"/>
      <w:b/>
      <w:sz w:val="24"/>
    </w:rPr>
  </w:style>
  <w:style w:type="character" w:styleId="EndnoteAnchor" w:customStyle="1">
    <w:name w:val="Endnote Anchor"/>
    <w:rPr>
      <w:vertAlign w:val="superscript"/>
    </w:rPr>
  </w:style>
  <w:style w:type="character" w:styleId="EndnoteCharacters" w:customStyle="1">
    <w:name w:val="Endnote Character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rsid w:val="00636975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FooterChar"/>
    <w:uiPriority w:val="99"/>
    <w:rsid w:val="00636975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semiHidden/>
    <w:qFormat/>
    <w:rsid w:val="00636975"/>
    <w:pPr/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link w:val="FootnoteTextChar"/>
    <w:qFormat/>
    <w:rsid w:val="001e6f79"/>
    <w:pPr>
      <w:widowControl w:val="false"/>
      <w:tabs>
        <w:tab w:val="clear" w:pos="720"/>
        <w:tab w:val="left" w:pos="-720" w:leader="none"/>
      </w:tabs>
      <w:jc w:val="both"/>
    </w:pPr>
    <w:rPr>
      <w:spacing w:val="-2"/>
      <w:sz w:val="20"/>
      <w:szCs w:val="20"/>
    </w:rPr>
  </w:style>
  <w:style w:type="paragraph" w:styleId="ListParagraph">
    <w:name w:val="List Paragraph"/>
    <w:basedOn w:val="Normal"/>
    <w:uiPriority w:val="34"/>
    <w:qFormat/>
    <w:rsid w:val="00d617a6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qFormat/>
    <w:rsid w:val="002c20b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qFormat/>
    <w:rsid w:val="002c20b4"/>
    <w:pPr/>
    <w:rPr>
      <w:b/>
      <w:bCs/>
    </w:rPr>
  </w:style>
  <w:style w:type="paragraph" w:styleId="Revision">
    <w:name w:val="Revision"/>
    <w:uiPriority w:val="99"/>
    <w:semiHidden/>
    <w:qFormat/>
    <w:rsid w:val="002c20b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Char2" w:customStyle="1">
    <w:name w:val="Char2"/>
    <w:basedOn w:val="Normal"/>
    <w:link w:val="FootnoteCharacters"/>
    <w:qFormat/>
    <w:rsid w:val="003355d6"/>
    <w:pPr>
      <w:spacing w:lineRule="exact" w:line="240" w:before="0" w:after="160"/>
    </w:pPr>
    <w:rPr>
      <w:sz w:val="27"/>
      <w:szCs w:val="20"/>
      <w:vertAlign w:val="superscript"/>
    </w:rPr>
  </w:style>
  <w:style w:type="paragraph" w:styleId="FrameContents" w:customStyle="1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da21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73F7-F472-4099-B258-C6C90DF9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Application>LibreOffice/7.3.3.2$Windows_X86_64 LibreOffice_project/d1d0ea68f081ee2800a922cac8f79445e4603348</Application>
  <AppVersion>15.0000</AppVersion>
  <Pages>6</Pages>
  <Words>2195</Words>
  <Characters>12044</Characters>
  <CharactersWithSpaces>14128</CharactersWithSpaces>
  <Paragraphs>146</Paragraphs>
  <Company>UNDP Bosnia and Herzegovina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2018-10-05T10:22:00Z</dcterms:created>
  <dc:creator>LOD Project</dc:creator>
  <dc:description/>
  <dc:language>mk-MK</dc:language>
  <cp:lastModifiedBy/>
  <cp:lastPrinted>2009-11-16T09:38:00Z</cp:lastPrinted>
  <dcterms:modified xsi:type="dcterms:W3CDTF">2022-11-18T15:15:19Z</dcterms:modified>
  <cp:revision>236</cp:revision>
  <dc:subject/>
  <dc:title>Criterias for the selection of municipalities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