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drawing>
          <wp:inline distT="0" distB="0" distL="0" distR="0">
            <wp:extent cx="5334000" cy="1390650"/>
            <wp:effectExtent l="0" t="0" r="0" b="0"/>
            <wp:docPr id="1" name="Picture 1" descr="memorandum-n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morandum-nov"/>
                    <pic:cNvPicPr>
                      <a:picLocks noChangeAspect="1" noChangeArrowheads="1"/>
                    </pic:cNvPicPr>
                  </pic:nvPicPr>
                  <pic:blipFill>
                    <a:blip r:embed="rId2"/>
                    <a:stretch>
                      <a:fillRect/>
                    </a:stretch>
                  </pic:blipFill>
                  <pic:spPr bwMode="auto">
                    <a:xfrm>
                      <a:off x="0" y="0"/>
                      <a:ext cx="5334000" cy="1390650"/>
                    </a:xfrm>
                    <a:prstGeom prst="rect">
                      <a:avLst/>
                    </a:prstGeom>
                  </pic:spPr>
                </pic:pic>
              </a:graphicData>
            </a:graphic>
          </wp:inline>
        </w:drawing>
      </w:r>
    </w:p>
    <w:p>
      <w:pPr>
        <w:pStyle w:val="Normal"/>
        <w:jc w:val="both"/>
        <w:rPr/>
      </w:pPr>
      <w:r>
        <w:rPr>
          <w:lang w:val="mk-MK"/>
        </w:rPr>
        <w:t xml:space="preserve">ПРЕДЛОГ </w:t>
      </w:r>
    </w:p>
    <w:p>
      <w:pPr>
        <w:pStyle w:val="Normal"/>
        <w:jc w:val="both"/>
        <w:rPr>
          <w:lang w:val="mk-MK"/>
        </w:rPr>
      </w:pPr>
      <w:r>
        <w:rPr>
          <w:lang w:val="mk-MK"/>
        </w:rPr>
      </w:r>
    </w:p>
    <w:p>
      <w:pPr>
        <w:pStyle w:val="Normal"/>
        <w:jc w:val="both"/>
        <w:rPr/>
      </w:pPr>
      <w:r>
        <w:rPr>
          <w:lang w:val="mk-MK"/>
        </w:rPr>
        <w:tab/>
        <w:t>Врз основа на член 14, став 1, точка 1</w:t>
      </w:r>
      <w:r>
        <w:rPr/>
        <w:t xml:space="preserve">0 </w:t>
      </w:r>
      <w:r>
        <w:rPr>
          <w:lang w:val="mk-MK"/>
        </w:rPr>
        <w:t xml:space="preserve">и 40 од Статутот на Општина Крива Паланка , (Службен гласник на Општина Крива </w:t>
      </w:r>
      <w:r>
        <w:rPr/>
        <w:t>Палaнка</w:t>
      </w:r>
      <w:r>
        <w:rPr>
          <w:lang w:val="mk-MK"/>
        </w:rPr>
        <w:t xml:space="preserve"> бр.8/2010, </w:t>
      </w:r>
      <w:r>
        <w:rPr/>
        <w:t xml:space="preserve">12/2010, </w:t>
      </w:r>
      <w:r>
        <w:rPr>
          <w:lang w:val="mk-MK"/>
        </w:rPr>
        <w:t>8/2014, 02/2018, 03/2019, 08/2021</w:t>
      </w:r>
      <w:r>
        <w:rPr/>
        <w:t xml:space="preserve">, </w:t>
      </w:r>
      <w:r>
        <w:rPr>
          <w:lang w:val="mk-MK"/>
        </w:rPr>
        <w:t>01/202</w:t>
      </w:r>
      <w:r>
        <w:rPr/>
        <w:t xml:space="preserve">3, </w:t>
      </w:r>
      <w:r>
        <w:rPr>
          <w:lang w:val="mk-MK"/>
        </w:rPr>
        <w:t>05/2023</w:t>
      </w:r>
      <w:r>
        <w:rPr/>
        <w:t>,</w:t>
      </w:r>
      <w:r>
        <w:rPr>
          <w:lang w:val="mk-MK"/>
        </w:rPr>
        <w:t xml:space="preserve"> 14/2023</w:t>
      </w:r>
      <w:r>
        <w:rPr/>
        <w:t>, 05/2024, 09/2024</w:t>
      </w:r>
      <w:r>
        <w:rPr>
          <w:lang w:val="mk-MK"/>
        </w:rPr>
        <w:t xml:space="preserve">), Советот на Општина Крива Паланка на седницата одржана на ден  година  </w:t>
      </w:r>
      <w:r>
        <w:rPr>
          <w:lang w:val="mk-MK"/>
        </w:rPr>
        <w:t>-------</w:t>
      </w:r>
      <w:r>
        <w:rPr>
          <w:lang w:val="mk-MK"/>
        </w:rPr>
        <w:t>.202</w:t>
      </w:r>
      <w:r>
        <w:rPr/>
        <w:t>4</w:t>
      </w:r>
      <w:r>
        <w:rPr>
          <w:lang w:val="mk-MK"/>
        </w:rPr>
        <w:t xml:space="preserve">  донесе</w:t>
      </w:r>
    </w:p>
    <w:p>
      <w:pPr>
        <w:pStyle w:val="Heading1"/>
        <w:ind w:left="1977" w:right="2050" w:hanging="0"/>
        <w:jc w:val="center"/>
        <w:rPr>
          <w:sz w:val="32"/>
          <w:szCs w:val="32"/>
        </w:rPr>
      </w:pPr>
      <w:r>
        <w:rPr>
          <w:sz w:val="32"/>
          <w:szCs w:val="32"/>
        </w:rPr>
      </w:r>
    </w:p>
    <w:p>
      <w:pPr>
        <w:pStyle w:val="Heading1"/>
        <w:ind w:left="1977" w:right="2050" w:hanging="0"/>
        <w:jc w:val="center"/>
        <w:rPr>
          <w:b/>
          <w:b/>
          <w:bCs/>
          <w:i w:val="false"/>
          <w:i w:val="false"/>
          <w:iCs w:val="false"/>
        </w:rPr>
      </w:pPr>
      <w:r>
        <w:rPr>
          <w:b/>
          <w:bCs/>
          <w:i w:val="false"/>
          <w:iCs w:val="false"/>
          <w:sz w:val="32"/>
          <w:szCs w:val="32"/>
        </w:rPr>
        <w:t>ПРОГРАМА</w:t>
      </w:r>
    </w:p>
    <w:p>
      <w:pPr>
        <w:pStyle w:val="TextBody"/>
        <w:spacing w:before="5" w:after="0"/>
        <w:ind w:left="1977" w:right="2057" w:hanging="0"/>
        <w:jc w:val="center"/>
        <w:rPr>
          <w:rFonts w:ascii="Arial" w:hAnsi="Arial"/>
        </w:rPr>
      </w:pPr>
      <w:r>
        <w:rPr>
          <w:rFonts w:cs="Arial" w:ascii="Arial" w:hAnsi="Arial"/>
          <w:b/>
          <w:bCs/>
          <w:i w:val="false"/>
          <w:iCs w:val="false"/>
          <w:sz w:val="20"/>
          <w:szCs w:val="20"/>
        </w:rPr>
        <w:t xml:space="preserve">За активностите на Општина Крива Паланка </w:t>
      </w:r>
      <w:r>
        <w:rPr>
          <w:rFonts w:cs="Arial" w:ascii="Arial" w:hAnsi="Arial"/>
          <w:b/>
          <w:bCs/>
          <w:i w:val="false"/>
          <w:iCs w:val="false"/>
          <w:sz w:val="20"/>
          <w:szCs w:val="20"/>
          <w:lang w:val="mk-MK"/>
        </w:rPr>
        <w:t>од о</w:t>
      </w:r>
      <w:r>
        <w:rPr>
          <w:rFonts w:cs="Arial" w:ascii="Arial" w:hAnsi="Arial"/>
          <w:b/>
          <w:bCs/>
          <w:i w:val="false"/>
          <w:iCs w:val="false"/>
          <w:sz w:val="20"/>
          <w:szCs w:val="20"/>
        </w:rPr>
        <w:t>бласта на спорт за 2025 година</w:t>
      </w:r>
    </w:p>
    <w:p>
      <w:pPr>
        <w:pStyle w:val="TextBody"/>
        <w:rPr>
          <w:rFonts w:ascii="Arial" w:hAnsi="Arial" w:cs="Arial"/>
          <w:sz w:val="24"/>
        </w:rPr>
      </w:pPr>
      <w:r>
        <w:rPr>
          <w:rFonts w:cs="Arial" w:ascii="Arial" w:hAnsi="Arial"/>
          <w:sz w:val="24"/>
        </w:rPr>
      </w:r>
    </w:p>
    <w:p>
      <w:pPr>
        <w:pStyle w:val="TextBody"/>
        <w:rPr>
          <w:rFonts w:ascii="Arial" w:hAnsi="Arial" w:cs="Arial"/>
          <w:sz w:val="24"/>
        </w:rPr>
      </w:pPr>
      <w:r>
        <w:rPr>
          <w:rFonts w:cs="Arial" w:ascii="Arial" w:hAnsi="Arial"/>
          <w:sz w:val="24"/>
        </w:rPr>
      </w:r>
    </w:p>
    <w:p>
      <w:pPr>
        <w:pStyle w:val="Normal"/>
        <w:widowControl/>
        <w:numPr>
          <w:ilvl w:val="0"/>
          <w:numId w:val="1"/>
        </w:numPr>
        <w:tabs>
          <w:tab w:val="left" w:pos="180" w:leader="none"/>
        </w:tabs>
        <w:spacing w:before="0" w:after="240"/>
        <w:ind w:left="0" w:hanging="0"/>
        <w:jc w:val="both"/>
        <w:rPr>
          <w:rFonts w:ascii="Arial" w:hAnsi="Arial"/>
        </w:rPr>
      </w:pPr>
      <w:r>
        <w:rPr>
          <w:rFonts w:cs="Arial" w:ascii="Arial" w:hAnsi="Arial"/>
          <w:b/>
          <w:color w:val="000000"/>
        </w:rPr>
        <w:t xml:space="preserve">       </w:t>
      </w:r>
      <w:r>
        <w:rPr>
          <w:rFonts w:cs="Arial" w:ascii="Arial" w:hAnsi="Arial"/>
          <w:b/>
          <w:color w:val="000000"/>
        </w:rPr>
        <w:t>ВОВЕД</w:t>
      </w:r>
    </w:p>
    <w:p>
      <w:pPr>
        <w:pStyle w:val="TextBody"/>
        <w:spacing w:before="1" w:after="0"/>
        <w:ind w:firstLine="720"/>
        <w:jc w:val="both"/>
        <w:rPr>
          <w:rFonts w:ascii="Arial" w:hAnsi="Arial"/>
        </w:rPr>
      </w:pPr>
      <w:r>
        <w:rPr>
          <w:rFonts w:cs="Arial" w:ascii="Arial" w:hAnsi="Arial"/>
          <w:lang w:val="mk-MK"/>
        </w:rPr>
        <w:t>Спортот и здравите навики се клучни за правилен развој на младите генерации. Водена од ова начело општината во последните години дава големо значење и фокус на правилен развој на младите луѓе и создавање на услови за креирање и одржување на креирање на здрави генерации. Програмата е изработена во согласност со Зоканот за локална самоуправа, Законот за младинско учество и младински политики, а имплементирани се и одредби и од Законот за еднакви можности на мажите и жените и во неа се утврдуваат и целите на политиката на Општина Крива Паланка во делот на спортот, особено младите и креирање на здрави генерации. Програмата за активности во областа на спортот во Општина Крива Паланка за 2024 година дава можност на локалните спортски клубови да предлагаат сопствени програмски активности преку јавен повик и  да добијат финансиска подршка од Буџетот на општината. Изборот на програмските активности ќе го вршат комисии формирани со акт на Градоначалникот на Општина Крива Паланка врз основа на критериуми и правилници, а висината на доделените средства ќе се одредат со одлука донесена од страна на Советот на Општина Крива Паланка.</w:t>
      </w:r>
    </w:p>
    <w:p>
      <w:pPr>
        <w:pStyle w:val="TextBody"/>
        <w:spacing w:before="1" w:after="0"/>
        <w:ind w:firstLine="720"/>
        <w:jc w:val="both"/>
        <w:rPr>
          <w:rFonts w:ascii="Arial" w:hAnsi="Arial"/>
        </w:rPr>
      </w:pPr>
      <w:r>
        <w:rPr>
          <w:rFonts w:cs="Arial" w:ascii="Arial" w:hAnsi="Arial"/>
          <w:lang w:val="mk-MK"/>
        </w:rPr>
        <w:t>Со програмата се зајакнува улогата на училишните спортови и развој на здравите навики кај учениците преку поддршка на сојузот на училишни спортови</w:t>
      </w:r>
    </w:p>
    <w:p>
      <w:pPr>
        <w:pStyle w:val="TextBody"/>
        <w:spacing w:before="1" w:after="0"/>
        <w:ind w:firstLine="720"/>
        <w:jc w:val="both"/>
        <w:rPr>
          <w:rFonts w:ascii="Arial" w:hAnsi="Arial"/>
        </w:rPr>
      </w:pPr>
      <w:r>
        <w:rPr>
          <w:rFonts w:cs="Arial" w:ascii="Arial" w:hAnsi="Arial"/>
          <w:lang w:val="mk-MK"/>
        </w:rPr>
        <w:t xml:space="preserve">Дополнително, преку оваа програма се обезбедуваат стипендии за ученици и ученички - талентирани спортисти и спортистки од основните и средното училиште во градот преку јавен повик за доделување на буџетски средства за стипендирање на талентирани ученици – спортисти. </w:t>
      </w:r>
    </w:p>
    <w:p>
      <w:pPr>
        <w:pStyle w:val="TextBody"/>
        <w:spacing w:before="1" w:after="0"/>
        <w:ind w:firstLine="720"/>
        <w:jc w:val="both"/>
        <w:rPr>
          <w:rFonts w:ascii="Arial" w:hAnsi="Arial"/>
        </w:rPr>
      </w:pPr>
      <w:r>
        <w:rPr>
          <w:rFonts w:cs="Arial" w:ascii="Arial" w:hAnsi="Arial"/>
          <w:lang w:val="mk-MK"/>
        </w:rPr>
        <w:t xml:space="preserve">Општината во рамки на програмата дава еднаков пристап на сите, со правилна распределба на локалните клубови со машки и женски членови, но дополнително дава можност за вклучување и на лицата со попреченост, кои ќе можат да бидат дел од активностите кои општината ги организира, со единствена цел овозможување на еднаков пристап за сите граѓани. </w:t>
      </w:r>
    </w:p>
    <w:p>
      <w:pPr>
        <w:pStyle w:val="TextBody"/>
        <w:spacing w:before="1" w:after="0"/>
        <w:ind w:firstLine="720"/>
        <w:jc w:val="both"/>
        <w:rPr>
          <w:rFonts w:ascii="Arial" w:hAnsi="Arial" w:cs="Arial"/>
          <w:lang w:val="mk-MK"/>
        </w:rPr>
      </w:pPr>
      <w:r>
        <w:rPr>
          <w:rFonts w:cs="Arial" w:ascii="Arial" w:hAnsi="Arial"/>
          <w:lang w:val="mk-MK"/>
        </w:rPr>
      </w:r>
    </w:p>
    <w:p>
      <w:pPr>
        <w:pStyle w:val="TextBody"/>
        <w:spacing w:before="1" w:after="0"/>
        <w:ind w:firstLine="720"/>
        <w:jc w:val="both"/>
        <w:rPr>
          <w:rFonts w:ascii="Arial" w:hAnsi="Arial" w:cs="Arial"/>
          <w:lang w:val="mk-MK"/>
        </w:rPr>
      </w:pPr>
      <w:r>
        <w:rPr>
          <w:rFonts w:cs="Arial" w:ascii="Arial" w:hAnsi="Arial"/>
          <w:lang w:val="mk-MK"/>
        </w:rPr>
      </w:r>
    </w:p>
    <w:p>
      <w:pPr>
        <w:pStyle w:val="TextBody"/>
        <w:spacing w:before="1" w:after="0"/>
        <w:ind w:firstLine="720"/>
        <w:jc w:val="both"/>
        <w:rPr>
          <w:rFonts w:ascii="Arial" w:hAnsi="Arial" w:cs="Arial"/>
          <w:lang w:val="mk-MK"/>
        </w:rPr>
      </w:pPr>
      <w:r>
        <w:rPr>
          <w:rFonts w:cs="Arial" w:ascii="Arial" w:hAnsi="Arial"/>
          <w:lang w:val="mk-MK"/>
        </w:rPr>
      </w:r>
    </w:p>
    <w:p>
      <w:pPr>
        <w:pStyle w:val="TextBody"/>
        <w:spacing w:before="1" w:after="0"/>
        <w:ind w:firstLine="720"/>
        <w:jc w:val="both"/>
        <w:rPr>
          <w:rFonts w:ascii="Arial" w:hAnsi="Arial" w:cs="Arial"/>
          <w:lang w:val="mk-MK"/>
        </w:rPr>
      </w:pPr>
      <w:r>
        <w:rPr>
          <w:rFonts w:cs="Arial" w:ascii="Arial" w:hAnsi="Arial"/>
          <w:lang w:val="mk-MK"/>
        </w:rPr>
      </w:r>
    </w:p>
    <w:p>
      <w:pPr>
        <w:pStyle w:val="TextBody"/>
        <w:spacing w:before="1" w:after="0"/>
        <w:ind w:firstLine="720"/>
        <w:jc w:val="both"/>
        <w:rPr>
          <w:rFonts w:ascii="Arial" w:hAnsi="Arial" w:cs="Arial"/>
          <w:lang w:val="mk-MK"/>
        </w:rPr>
      </w:pPr>
      <w:r>
        <w:rPr>
          <w:rFonts w:cs="Arial" w:ascii="Arial" w:hAnsi="Arial"/>
          <w:lang w:val="mk-MK"/>
        </w:rPr>
      </w:r>
    </w:p>
    <w:p>
      <w:pPr>
        <w:pStyle w:val="TextBody"/>
        <w:spacing w:before="1" w:after="0"/>
        <w:ind w:firstLine="720"/>
        <w:jc w:val="both"/>
        <w:rPr>
          <w:rFonts w:ascii="Arial" w:hAnsi="Arial" w:cs="Arial"/>
          <w:lang w:val="mk-MK"/>
        </w:rPr>
      </w:pPr>
      <w:r>
        <w:rPr>
          <w:rFonts w:cs="Arial" w:ascii="Arial" w:hAnsi="Arial"/>
          <w:lang w:val="mk-MK"/>
        </w:rPr>
      </w:r>
    </w:p>
    <w:p>
      <w:pPr>
        <w:pStyle w:val="TextBody"/>
        <w:spacing w:before="1" w:after="0"/>
        <w:ind w:firstLine="720"/>
        <w:jc w:val="both"/>
        <w:rPr>
          <w:rFonts w:ascii="Arial" w:hAnsi="Arial" w:cs="Arial"/>
          <w:lang w:val="mk-MK"/>
        </w:rPr>
      </w:pPr>
      <w:r>
        <w:rPr>
          <w:rFonts w:cs="Arial" w:ascii="Arial" w:hAnsi="Arial"/>
          <w:lang w:val="mk-MK"/>
        </w:rPr>
      </w:r>
    </w:p>
    <w:p>
      <w:pPr>
        <w:pStyle w:val="TextBody"/>
        <w:spacing w:before="1" w:after="0"/>
        <w:jc w:val="both"/>
        <w:rPr>
          <w:rFonts w:ascii="Arial" w:hAnsi="Arial" w:cs="Arial"/>
          <w:sz w:val="19"/>
        </w:rPr>
      </w:pPr>
      <w:r>
        <w:rPr>
          <w:rFonts w:cs="Arial" w:ascii="Arial" w:hAnsi="Arial"/>
          <w:sz w:val="19"/>
        </w:rPr>
      </w:r>
    </w:p>
    <w:p>
      <w:pPr>
        <w:pStyle w:val="Heading1"/>
        <w:widowControl w:val="false"/>
        <w:numPr>
          <w:ilvl w:val="0"/>
          <w:numId w:val="1"/>
        </w:numPr>
        <w:bidi w:val="0"/>
        <w:ind w:left="794" w:right="0" w:hanging="737"/>
        <w:jc w:val="left"/>
        <w:outlineLvl w:val="0"/>
        <w:rPr/>
      </w:pPr>
      <w:r>
        <w:rPr/>
        <w:t>ЦЕЛИ</w:t>
      </w:r>
      <w:r>
        <w:rPr>
          <w:lang w:val="mk-MK"/>
        </w:rPr>
        <w:t xml:space="preserve"> НА </w:t>
      </w:r>
      <w:r>
        <w:rPr/>
        <w:t>ПРОГРАМАTА</w:t>
      </w:r>
    </w:p>
    <w:p>
      <w:pPr>
        <w:pStyle w:val="TextBody"/>
        <w:rPr>
          <w:rFonts w:ascii="Arial" w:hAnsi="Arial" w:cs="Arial"/>
          <w:b/>
          <w:b/>
          <w:sz w:val="24"/>
        </w:rPr>
      </w:pPr>
      <w:r>
        <w:rPr>
          <w:rFonts w:cs="Arial" w:ascii="Arial" w:hAnsi="Arial"/>
          <w:b/>
          <w:sz w:val="24"/>
        </w:rPr>
      </w:r>
    </w:p>
    <w:p>
      <w:pPr>
        <w:pStyle w:val="TextBody"/>
        <w:ind w:firstLine="360"/>
        <w:jc w:val="both"/>
        <w:rPr>
          <w:rFonts w:ascii="Arial" w:hAnsi="Arial"/>
        </w:rPr>
      </w:pPr>
      <w:r>
        <w:rPr>
          <w:rFonts w:cs="Arial" w:ascii="Arial" w:hAnsi="Arial"/>
        </w:rPr>
        <w:t>Основни цели на Програмата за активностите на Општина Крива Паланка во областа на спорт во 2025 година се:</w:t>
      </w:r>
    </w:p>
    <w:p>
      <w:pPr>
        <w:pStyle w:val="TextBody"/>
        <w:numPr>
          <w:ilvl w:val="0"/>
          <w:numId w:val="2"/>
        </w:numPr>
        <w:spacing w:before="3" w:after="0"/>
        <w:ind w:left="1605" w:right="174" w:hanging="360"/>
        <w:jc w:val="both"/>
        <w:rPr>
          <w:rFonts w:ascii="Arial" w:hAnsi="Arial"/>
        </w:rPr>
      </w:pPr>
      <w:r>
        <w:rPr>
          <w:rFonts w:cs="Arial" w:ascii="Arial" w:hAnsi="Arial"/>
          <w:lang w:val="mk-MK"/>
        </w:rPr>
        <w:t xml:space="preserve">зголемено учество на </w:t>
      </w:r>
      <w:r>
        <w:rPr>
          <w:rFonts w:cs="Arial" w:ascii="Arial" w:hAnsi="Arial"/>
        </w:rPr>
        <w:t>општината во</w:t>
      </w:r>
      <w:r>
        <w:rPr>
          <w:rFonts w:cs="Arial" w:ascii="Arial" w:hAnsi="Arial"/>
          <w:lang w:val="mk-MK"/>
        </w:rPr>
        <w:t xml:space="preserve"> процесот на </w:t>
      </w:r>
      <w:r>
        <w:rPr>
          <w:rFonts w:cs="Arial" w:ascii="Arial" w:hAnsi="Arial"/>
        </w:rPr>
        <w:t xml:space="preserve">организирање и збогатувањето на спортско-рекреативниот живот </w:t>
      </w:r>
      <w:r>
        <w:rPr>
          <w:rFonts w:cs="Arial" w:ascii="Arial" w:hAnsi="Arial"/>
          <w:spacing w:val="1"/>
          <w:lang w:val="mk-MK"/>
        </w:rPr>
        <w:t>на локалните граѓани и граѓанки;</w:t>
      </w:r>
    </w:p>
    <w:p>
      <w:pPr>
        <w:pStyle w:val="TextBody"/>
        <w:numPr>
          <w:ilvl w:val="0"/>
          <w:numId w:val="2"/>
        </w:numPr>
        <w:spacing w:before="3" w:after="0"/>
        <w:ind w:left="1605" w:right="174" w:hanging="360"/>
        <w:jc w:val="both"/>
        <w:rPr>
          <w:rFonts w:ascii="Arial" w:hAnsi="Arial"/>
        </w:rPr>
      </w:pPr>
      <w:r>
        <w:rPr>
          <w:rFonts w:cs="Arial" w:ascii="Arial" w:hAnsi="Arial"/>
          <w:spacing w:val="1"/>
          <w:lang w:val="mk-MK"/>
        </w:rPr>
        <w:t xml:space="preserve">стимулација на развој и унапредување на училишните спортови, преку давање на поддршка и зголемување на улогата на училишните спортови; </w:t>
      </w:r>
    </w:p>
    <w:p>
      <w:pPr>
        <w:pStyle w:val="TextBody"/>
        <w:numPr>
          <w:ilvl w:val="0"/>
          <w:numId w:val="2"/>
        </w:numPr>
        <w:spacing w:before="3" w:after="0"/>
        <w:ind w:left="1605" w:right="174" w:hanging="360"/>
        <w:jc w:val="both"/>
        <w:rPr>
          <w:rFonts w:ascii="Arial" w:hAnsi="Arial"/>
        </w:rPr>
      </w:pPr>
      <w:r>
        <w:rPr>
          <w:rFonts w:cs="Arial" w:ascii="Arial" w:hAnsi="Arial"/>
          <w:lang w:val="mk-MK"/>
        </w:rPr>
        <w:t>с</w:t>
      </w:r>
      <w:r>
        <w:rPr>
          <w:rFonts w:cs="Arial" w:ascii="Arial" w:hAnsi="Arial"/>
        </w:rPr>
        <w:t>оздавање услови за реализирање на спортско-рекреативните активностина граѓаните, жените и мажите, девојчињата и момчињата, особено младите издруженијата на граѓани од областа на спортот;</w:t>
      </w:r>
    </w:p>
    <w:p>
      <w:pPr>
        <w:pStyle w:val="TextBody"/>
        <w:numPr>
          <w:ilvl w:val="0"/>
          <w:numId w:val="2"/>
        </w:numPr>
        <w:ind w:left="1605" w:right="179" w:hanging="360"/>
        <w:jc w:val="both"/>
        <w:rPr>
          <w:rFonts w:ascii="Arial" w:hAnsi="Arial"/>
        </w:rPr>
      </w:pPr>
      <w:r>
        <w:rPr>
          <w:rFonts w:cs="Arial" w:ascii="Arial" w:hAnsi="Arial"/>
          <w:lang w:val="mk-MK"/>
        </w:rPr>
        <w:t>подршка и а</w:t>
      </w:r>
      <w:r>
        <w:rPr>
          <w:rFonts w:cs="Arial" w:ascii="Arial" w:hAnsi="Arial"/>
        </w:rPr>
        <w:t xml:space="preserve">фирмација на сите спортски клубови и поединци кои постигнуваат успех во Република Северна Македонија и надвор од неа; </w:t>
      </w:r>
    </w:p>
    <w:p>
      <w:pPr>
        <w:pStyle w:val="TextBody"/>
        <w:numPr>
          <w:ilvl w:val="0"/>
          <w:numId w:val="2"/>
        </w:numPr>
        <w:ind w:left="1605" w:right="179" w:hanging="360"/>
        <w:jc w:val="both"/>
        <w:rPr>
          <w:rFonts w:ascii="Arial" w:hAnsi="Arial"/>
        </w:rPr>
      </w:pPr>
      <w:r>
        <w:rPr>
          <w:rFonts w:cs="Arial" w:ascii="Arial" w:hAnsi="Arial"/>
          <w:lang w:val="mk-MK"/>
        </w:rPr>
        <w:t>создавање на услови за меѓународна соработка и промоција на локалниот спорт и вмрежување во меѓународни рамки</w:t>
      </w:r>
    </w:p>
    <w:p>
      <w:pPr>
        <w:pStyle w:val="TextBody"/>
        <w:rPr>
          <w:rFonts w:ascii="Arial" w:hAnsi="Arial" w:cs="Arial"/>
          <w:sz w:val="24"/>
        </w:rPr>
      </w:pPr>
      <w:r>
        <w:rPr>
          <w:rFonts w:cs="Arial" w:ascii="Arial" w:hAnsi="Arial"/>
          <w:sz w:val="24"/>
        </w:rPr>
      </w:r>
    </w:p>
    <w:p>
      <w:pPr>
        <w:pStyle w:val="Heading1"/>
        <w:widowControl w:val="false"/>
        <w:numPr>
          <w:ilvl w:val="0"/>
          <w:numId w:val="1"/>
        </w:numPr>
        <w:bidi w:val="0"/>
        <w:spacing w:before="211" w:after="0"/>
        <w:ind w:left="737" w:right="0" w:hanging="737"/>
        <w:jc w:val="left"/>
        <w:outlineLvl w:val="0"/>
        <w:rPr/>
      </w:pPr>
      <w:r>
        <w:rPr/>
        <w:t>AКТИВНОСТИ</w:t>
      </w:r>
    </w:p>
    <w:p>
      <w:pPr>
        <w:pStyle w:val="TextBody"/>
        <w:spacing w:before="4" w:after="0"/>
        <w:rPr>
          <w:rFonts w:ascii="Arial" w:hAnsi="Arial" w:cs="Arial"/>
          <w:b/>
          <w:b/>
        </w:rPr>
      </w:pPr>
      <w:r>
        <w:rPr>
          <w:rFonts w:cs="Arial" w:ascii="Arial" w:hAnsi="Arial"/>
          <w:b/>
        </w:rPr>
      </w:r>
    </w:p>
    <w:p>
      <w:pPr>
        <w:pStyle w:val="Normal"/>
        <w:spacing w:before="0" w:after="240"/>
        <w:jc w:val="both"/>
        <w:rPr>
          <w:rFonts w:ascii="Arial" w:hAnsi="Arial"/>
        </w:rPr>
      </w:pPr>
      <w:r>
        <w:rPr>
          <w:rFonts w:cs="Arial" w:ascii="Arial" w:hAnsi="Arial"/>
          <w:color w:val="000000"/>
        </w:rPr>
        <w:tab/>
        <w:t xml:space="preserve">Активностите во областа на спортот </w:t>
      </w:r>
      <w:r>
        <w:rPr>
          <w:rFonts w:cs="Arial" w:ascii="Arial" w:hAnsi="Arial"/>
          <w:color w:val="000000"/>
          <w:lang w:val="mk-MK"/>
        </w:rPr>
        <w:t>Општина Крива Паланка</w:t>
      </w:r>
      <w:r>
        <w:rPr>
          <w:rFonts w:cs="Arial" w:ascii="Arial" w:hAnsi="Arial"/>
          <w:color w:val="000000"/>
        </w:rPr>
        <w:t xml:space="preserve"> ќе </w:t>
      </w:r>
      <w:r>
        <w:rPr>
          <w:rFonts w:cs="Arial" w:ascii="Arial" w:hAnsi="Arial"/>
          <w:color w:val="000000"/>
          <w:lang w:val="mk-MK"/>
        </w:rPr>
        <w:t>бидат фокусирани на п</w:t>
      </w:r>
      <w:r>
        <w:rPr>
          <w:rFonts w:cs="Arial" w:ascii="Arial" w:hAnsi="Arial"/>
          <w:color w:val="000000"/>
        </w:rPr>
        <w:t>оттикнување</w:t>
      </w:r>
      <w:r>
        <w:rPr>
          <w:rFonts w:cs="Arial" w:ascii="Arial" w:hAnsi="Arial"/>
          <w:color w:val="000000"/>
          <w:lang w:val="mk-MK"/>
        </w:rPr>
        <w:t xml:space="preserve"> и поддршка во процесот на </w:t>
      </w:r>
      <w:r>
        <w:rPr>
          <w:rFonts w:cs="Arial" w:ascii="Arial" w:hAnsi="Arial"/>
          <w:color w:val="000000"/>
        </w:rPr>
        <w:t>остварувањето на целите на оваа Програма, а тие се вогла</w:t>
      </w:r>
      <w:r>
        <w:rPr>
          <w:rFonts w:cs="Arial" w:ascii="Arial" w:hAnsi="Arial"/>
          <w:color w:val="000000"/>
          <w:lang w:val="mk-MK"/>
        </w:rPr>
        <w:t xml:space="preserve">вном: </w:t>
      </w:r>
    </w:p>
    <w:p>
      <w:pPr>
        <w:pStyle w:val="ListParagraph"/>
        <w:widowControl/>
        <w:numPr>
          <w:ilvl w:val="0"/>
          <w:numId w:val="3"/>
        </w:numPr>
        <w:tabs>
          <w:tab w:val="left" w:pos="180" w:leader="none"/>
          <w:tab w:val="left" w:pos="270" w:leader="none"/>
        </w:tabs>
        <w:jc w:val="both"/>
        <w:rPr>
          <w:rFonts w:ascii="Arial" w:hAnsi="Arial"/>
        </w:rPr>
      </w:pPr>
      <w:r>
        <w:rPr>
          <w:rFonts w:cs="Arial" w:ascii="Arial" w:hAnsi="Arial"/>
          <w:bCs/>
          <w:lang w:val="mk-MK"/>
        </w:rPr>
        <w:t>Доделување на стипендии за талентирани ученици/чки – спортисти/ки од основните и средното училште во општината за 202</w:t>
      </w:r>
      <w:r>
        <w:rPr>
          <w:rFonts w:cs="Arial" w:ascii="Arial" w:hAnsi="Arial"/>
          <w:bCs/>
        </w:rPr>
        <w:t>5</w:t>
      </w:r>
      <w:r>
        <w:rPr>
          <w:rFonts w:cs="Arial" w:ascii="Arial" w:hAnsi="Arial"/>
          <w:bCs/>
          <w:lang w:val="mk-MK"/>
        </w:rPr>
        <w:t xml:space="preserve"> година,</w:t>
      </w:r>
    </w:p>
    <w:p>
      <w:pPr>
        <w:pStyle w:val="ListParagraph"/>
        <w:widowControl/>
        <w:numPr>
          <w:ilvl w:val="0"/>
          <w:numId w:val="3"/>
        </w:numPr>
        <w:tabs>
          <w:tab w:val="left" w:pos="180" w:leader="none"/>
          <w:tab w:val="left" w:pos="270" w:leader="none"/>
        </w:tabs>
        <w:jc w:val="both"/>
        <w:rPr>
          <w:rFonts w:ascii="Arial" w:hAnsi="Arial"/>
        </w:rPr>
      </w:pPr>
      <w:r>
        <w:rPr>
          <w:rFonts w:cs="Arial" w:ascii="Arial" w:hAnsi="Arial"/>
          <w:bCs/>
          <w:lang w:val="mk-MK"/>
        </w:rPr>
        <w:t xml:space="preserve">Финансиска поддршка на програмски активности на спортски здруженија и спортски клубови со седиште во Општина Крива Паланка, </w:t>
      </w:r>
    </w:p>
    <w:p>
      <w:pPr>
        <w:pStyle w:val="ListParagraph"/>
        <w:widowControl/>
        <w:numPr>
          <w:ilvl w:val="0"/>
          <w:numId w:val="3"/>
        </w:numPr>
        <w:tabs>
          <w:tab w:val="left" w:pos="180" w:leader="none"/>
          <w:tab w:val="left" w:pos="270" w:leader="none"/>
        </w:tabs>
        <w:jc w:val="both"/>
        <w:rPr>
          <w:rFonts w:ascii="Arial" w:hAnsi="Arial"/>
        </w:rPr>
      </w:pPr>
      <w:r>
        <w:rPr>
          <w:rFonts w:cs="Arial" w:ascii="Arial" w:hAnsi="Arial"/>
          <w:bCs/>
          <w:lang w:val="mk-MK"/>
        </w:rPr>
        <w:t xml:space="preserve">Организирање на спортски настани манифестации од интерес на општината и на локалната заедница, со фокус на младите луѓе, со активно вклучување сите локални спортски работници, </w:t>
      </w:r>
    </w:p>
    <w:p>
      <w:pPr>
        <w:pStyle w:val="ListParagraph"/>
        <w:widowControl/>
        <w:numPr>
          <w:ilvl w:val="0"/>
          <w:numId w:val="3"/>
        </w:numPr>
        <w:tabs>
          <w:tab w:val="left" w:pos="180" w:leader="none"/>
          <w:tab w:val="left" w:pos="270" w:leader="none"/>
        </w:tabs>
        <w:jc w:val="both"/>
        <w:rPr>
          <w:rFonts w:ascii="Arial" w:hAnsi="Arial"/>
        </w:rPr>
      </w:pPr>
      <w:r>
        <w:rPr>
          <w:rFonts w:cs="Arial" w:ascii="Arial" w:hAnsi="Arial"/>
          <w:bCs/>
          <w:lang w:val="mk-MK"/>
        </w:rPr>
        <w:t>Поддршка на развојот на училишните спортови во градот и мотивирање на стручниот кадар и наставниците/професорите за понатамошен развој и унапредување на спортот</w:t>
      </w:r>
    </w:p>
    <w:p>
      <w:pPr>
        <w:pStyle w:val="ListParagraph"/>
        <w:widowControl/>
        <w:numPr>
          <w:ilvl w:val="0"/>
          <w:numId w:val="3"/>
        </w:numPr>
        <w:tabs>
          <w:tab w:val="left" w:pos="180" w:leader="none"/>
          <w:tab w:val="left" w:pos="270" w:leader="none"/>
        </w:tabs>
        <w:jc w:val="both"/>
        <w:rPr>
          <w:rFonts w:ascii="Arial" w:hAnsi="Arial"/>
        </w:rPr>
      </w:pPr>
      <w:r>
        <w:rPr>
          <w:rFonts w:cs="Arial" w:ascii="Arial" w:hAnsi="Arial"/>
          <w:bCs/>
          <w:lang w:val="mk-MK"/>
        </w:rPr>
        <w:t xml:space="preserve">понатамошно обезбедување на расположивост и поволни услови за користење на сите објекти за спорт и рекреација во надлежност на општината, </w:t>
      </w:r>
    </w:p>
    <w:p>
      <w:pPr>
        <w:pStyle w:val="TextBody"/>
        <w:tabs>
          <w:tab w:val="left" w:pos="2117" w:leader="none"/>
          <w:tab w:val="left" w:pos="2777" w:leader="none"/>
          <w:tab w:val="left" w:pos="4437" w:leader="none"/>
          <w:tab w:val="left" w:pos="5428" w:leader="none"/>
          <w:tab w:val="left" w:pos="6414" w:leader="none"/>
          <w:tab w:val="left" w:pos="7937" w:leader="none"/>
        </w:tabs>
        <w:ind w:left="100" w:right="178" w:hanging="0"/>
        <w:rPr>
          <w:rFonts w:ascii="Arial" w:hAnsi="Arial" w:cs="Arial"/>
        </w:rPr>
      </w:pPr>
      <w:r>
        <w:rPr>
          <w:rFonts w:cs="Arial" w:ascii="Arial" w:hAnsi="Arial"/>
        </w:rPr>
      </w:r>
    </w:p>
    <w:p>
      <w:pPr>
        <w:pStyle w:val="TextBody"/>
        <w:ind w:left="100" w:right="178" w:firstLine="719"/>
        <w:jc w:val="both"/>
        <w:rPr>
          <w:rFonts w:ascii="Arial" w:hAnsi="Arial" w:cs="Arial"/>
          <w:lang w:val="mk-MK"/>
        </w:rPr>
      </w:pPr>
      <w:r>
        <w:rPr>
          <w:rFonts w:cs="Arial" w:ascii="Arial" w:hAnsi="Arial"/>
          <w:lang w:val="mk-MK"/>
        </w:rPr>
      </w:r>
    </w:p>
    <w:p>
      <w:pPr>
        <w:pStyle w:val="TextBody"/>
        <w:spacing w:before="84" w:after="0"/>
        <w:ind w:left="100" w:right="178" w:hanging="0"/>
        <w:jc w:val="both"/>
        <w:rPr>
          <w:rFonts w:ascii="Arial" w:hAnsi="Arial" w:cs="Arial"/>
          <w:lang w:val="mk-MK"/>
        </w:rPr>
      </w:pPr>
      <w:r>
        <w:rPr>
          <w:rFonts w:cs="Arial" w:ascii="Arial" w:hAnsi="Arial"/>
          <w:lang w:val="mk-MK"/>
        </w:rPr>
        <w:tab/>
        <w:t>Во програмата за развој на спортот за 202</w:t>
      </w:r>
      <w:r>
        <w:rPr>
          <w:rFonts w:cs="Arial" w:ascii="Arial" w:hAnsi="Arial"/>
        </w:rPr>
        <w:t>5</w:t>
      </w:r>
      <w:r>
        <w:rPr>
          <w:rFonts w:cs="Arial" w:ascii="Arial" w:hAnsi="Arial"/>
          <w:lang w:val="mk-MK"/>
        </w:rPr>
        <w:t xml:space="preserve"> година, активностите се поделени на:</w:t>
      </w:r>
    </w:p>
    <w:p>
      <w:pPr>
        <w:pStyle w:val="TextBody"/>
        <w:spacing w:before="84" w:after="0"/>
        <w:ind w:left="100" w:right="178" w:hanging="0"/>
        <w:jc w:val="both"/>
        <w:rPr>
          <w:rFonts w:ascii="Arial" w:hAnsi="Arial"/>
        </w:rPr>
      </w:pPr>
      <w:r>
        <w:rPr>
          <w:rFonts w:ascii="Arial" w:hAnsi="Arial"/>
        </w:rPr>
      </w:r>
    </w:p>
    <w:p>
      <w:pPr>
        <w:pStyle w:val="TextBody"/>
        <w:spacing w:before="84" w:after="0"/>
        <w:ind w:left="100" w:right="178" w:hanging="0"/>
        <w:jc w:val="both"/>
        <w:rPr/>
      </w:pPr>
      <w:r>
        <w:rPr>
          <w:rFonts w:cs="Arial" w:ascii="Arial" w:hAnsi="Arial"/>
          <w:b/>
          <w:lang w:val="mk-MK"/>
        </w:rPr>
        <w:t xml:space="preserve">1. Активности од областа на спортот и физичката култура </w:t>
      </w:r>
    </w:p>
    <w:p>
      <w:pPr>
        <w:pStyle w:val="TextBody"/>
        <w:tabs>
          <w:tab w:val="left" w:pos="8784" w:leader="none"/>
        </w:tabs>
        <w:rPr>
          <w:rFonts w:ascii="Arial" w:hAnsi="Arial" w:cs="Arial"/>
          <w:b/>
          <w:b/>
          <w:lang w:val="mk-MK"/>
        </w:rPr>
      </w:pPr>
      <w:r>
        <w:rPr>
          <w:rFonts w:cs="Arial" w:ascii="Arial" w:hAnsi="Arial"/>
          <w:b/>
          <w:lang w:val="mk-MK"/>
        </w:rPr>
      </w:r>
    </w:p>
    <w:tbl>
      <w:tblPr>
        <w:tblStyle w:val="TableGrid"/>
        <w:tblpPr w:bottomFromText="0" w:horzAnchor="margin" w:leftFromText="180" w:rightFromText="180" w:tblpX="-545" w:tblpY="-59" w:topFromText="0" w:vertAnchor="text"/>
        <w:tblW w:w="9075" w:type="dxa"/>
        <w:jc w:val="left"/>
        <w:tblInd w:w="93" w:type="dxa"/>
        <w:tblCellMar>
          <w:top w:w="0" w:type="dxa"/>
          <w:left w:w="88" w:type="dxa"/>
          <w:bottom w:w="0" w:type="dxa"/>
          <w:right w:w="108" w:type="dxa"/>
        </w:tblCellMar>
        <w:tblLook w:val="04a0"/>
      </w:tblPr>
      <w:tblGrid>
        <w:gridCol w:w="1695"/>
        <w:gridCol w:w="1410"/>
        <w:gridCol w:w="1515"/>
        <w:gridCol w:w="1305"/>
        <w:gridCol w:w="1830"/>
        <w:gridCol w:w="1319"/>
      </w:tblGrid>
      <w:tr>
        <w:trPr/>
        <w:tc>
          <w:tcPr>
            <w:tcW w:w="1695" w:type="dxa"/>
            <w:tcBorders/>
            <w:shd w:color="auto" w:fill="auto" w:val="clear"/>
            <w:tcMar>
              <w:left w:w="88" w:type="dxa"/>
            </w:tcMar>
          </w:tcPr>
          <w:p>
            <w:pPr>
              <w:pStyle w:val="TextBody"/>
              <w:rPr/>
            </w:pPr>
            <w:r>
              <w:rPr>
                <w:rFonts w:cs="Arial" w:ascii="Arial" w:hAnsi="Arial"/>
                <w:b/>
                <w:sz w:val="18"/>
                <w:szCs w:val="18"/>
                <w:lang w:val="mk-MK"/>
              </w:rPr>
              <w:t xml:space="preserve">Активност </w:t>
            </w:r>
          </w:p>
        </w:tc>
        <w:tc>
          <w:tcPr>
            <w:tcW w:w="1410" w:type="dxa"/>
            <w:tcBorders/>
            <w:shd w:color="auto" w:fill="auto" w:val="clear"/>
            <w:tcMar>
              <w:left w:w="88" w:type="dxa"/>
            </w:tcMar>
          </w:tcPr>
          <w:p>
            <w:pPr>
              <w:pStyle w:val="TextBody"/>
              <w:rPr/>
            </w:pPr>
            <w:r>
              <w:rPr>
                <w:rFonts w:cs="Arial" w:ascii="Arial" w:hAnsi="Arial"/>
                <w:b/>
                <w:sz w:val="18"/>
                <w:szCs w:val="18"/>
                <w:lang w:val="mk-MK"/>
              </w:rPr>
              <w:t>Носител на активноста</w:t>
            </w:r>
          </w:p>
        </w:tc>
        <w:tc>
          <w:tcPr>
            <w:tcW w:w="1515" w:type="dxa"/>
            <w:tcBorders/>
            <w:shd w:color="auto" w:fill="auto" w:val="clear"/>
            <w:tcMar>
              <w:left w:w="88" w:type="dxa"/>
            </w:tcMar>
          </w:tcPr>
          <w:p>
            <w:pPr>
              <w:pStyle w:val="TextBody"/>
              <w:rPr/>
            </w:pPr>
            <w:r>
              <w:rPr>
                <w:rFonts w:cs="Arial" w:ascii="Arial" w:hAnsi="Arial"/>
                <w:b/>
                <w:sz w:val="18"/>
                <w:szCs w:val="18"/>
                <w:lang w:val="mk-MK"/>
              </w:rPr>
              <w:t xml:space="preserve">Предвиден период на </w:t>
            </w:r>
            <w:r>
              <w:rPr>
                <w:rFonts w:cs="Arial" w:ascii="Arial" w:hAnsi="Arial"/>
                <w:b/>
                <w:sz w:val="16"/>
                <w:szCs w:val="16"/>
                <w:lang w:val="mk-MK"/>
              </w:rPr>
              <w:t>имплементација</w:t>
            </w:r>
          </w:p>
        </w:tc>
        <w:tc>
          <w:tcPr>
            <w:tcW w:w="1305" w:type="dxa"/>
            <w:tcBorders/>
            <w:shd w:color="auto" w:fill="auto" w:val="clear"/>
            <w:tcMar>
              <w:left w:w="88" w:type="dxa"/>
            </w:tcMar>
          </w:tcPr>
          <w:p>
            <w:pPr>
              <w:pStyle w:val="TextBody"/>
              <w:rPr/>
            </w:pPr>
            <w:r>
              <w:rPr>
                <w:rFonts w:cs="Arial" w:ascii="Arial" w:hAnsi="Arial"/>
                <w:b/>
                <w:sz w:val="18"/>
                <w:szCs w:val="18"/>
                <w:lang w:val="mk-MK"/>
              </w:rPr>
              <w:t>Вкупно предвидени средства</w:t>
            </w:r>
          </w:p>
        </w:tc>
        <w:tc>
          <w:tcPr>
            <w:tcW w:w="1830" w:type="dxa"/>
            <w:tcBorders/>
            <w:shd w:color="auto" w:fill="auto" w:val="clear"/>
            <w:tcMar>
              <w:left w:w="88" w:type="dxa"/>
            </w:tcMar>
          </w:tcPr>
          <w:p>
            <w:pPr>
              <w:pStyle w:val="TextBody"/>
              <w:rPr/>
            </w:pPr>
            <w:r>
              <w:rPr>
                <w:rFonts w:cs="Arial" w:ascii="Arial" w:hAnsi="Arial"/>
                <w:b/>
                <w:sz w:val="18"/>
                <w:szCs w:val="18"/>
                <w:lang w:val="mk-MK"/>
              </w:rPr>
              <w:t>Извор на финансирање/ Буџетско конто</w:t>
            </w:r>
          </w:p>
        </w:tc>
        <w:tc>
          <w:tcPr>
            <w:tcW w:w="1319" w:type="dxa"/>
            <w:tcBorders/>
            <w:shd w:color="auto" w:fill="auto" w:val="clear"/>
            <w:tcMar>
              <w:left w:w="88" w:type="dxa"/>
            </w:tcMar>
          </w:tcPr>
          <w:p>
            <w:pPr>
              <w:pStyle w:val="TextBody"/>
              <w:rPr/>
            </w:pPr>
            <w:r>
              <w:rPr>
                <w:rFonts w:cs="Arial" w:ascii="Arial" w:hAnsi="Arial"/>
                <w:b/>
                <w:sz w:val="18"/>
                <w:szCs w:val="18"/>
                <w:lang w:val="mk-MK"/>
              </w:rPr>
              <w:t>Родови индикатори</w:t>
            </w:r>
          </w:p>
        </w:tc>
      </w:tr>
      <w:tr>
        <w:trPr/>
        <w:tc>
          <w:tcPr>
            <w:tcW w:w="1695" w:type="dxa"/>
            <w:tcBorders/>
            <w:shd w:color="auto" w:fill="auto" w:val="clear"/>
            <w:tcMar>
              <w:left w:w="88" w:type="dxa"/>
            </w:tcMar>
          </w:tcPr>
          <w:p>
            <w:pPr>
              <w:pStyle w:val="TableParagraph"/>
              <w:spacing w:lineRule="exact" w:line="217" w:before="2" w:after="0"/>
              <w:rPr>
                <w:rFonts w:ascii="Arial" w:hAnsi="Arial"/>
              </w:rPr>
            </w:pPr>
            <w:r>
              <w:rPr>
                <w:rFonts w:cs="Arial" w:ascii="Arial" w:hAnsi="Arial"/>
                <w:sz w:val="18"/>
                <w:szCs w:val="18"/>
              </w:rPr>
              <w:t>Стипенди</w:t>
            </w:r>
            <w:r>
              <w:rPr>
                <w:rFonts w:cs="Arial" w:ascii="Arial" w:hAnsi="Arial"/>
                <w:sz w:val="18"/>
                <w:szCs w:val="18"/>
                <w:lang w:val="mk-MK"/>
              </w:rPr>
              <w:t>рање</w:t>
            </w:r>
            <w:r>
              <w:rPr>
                <w:rFonts w:cs="Arial" w:ascii="Arial" w:hAnsi="Arial"/>
                <w:sz w:val="18"/>
                <w:szCs w:val="18"/>
              </w:rPr>
              <w:t xml:space="preserve"> </w:t>
            </w:r>
            <w:r>
              <w:rPr>
                <w:rFonts w:cs="Arial" w:ascii="Arial" w:hAnsi="Arial"/>
                <w:spacing w:val="-7"/>
                <w:sz w:val="18"/>
                <w:szCs w:val="18"/>
                <w:lang w:val="mk-MK"/>
              </w:rPr>
              <w:t>н</w:t>
            </w:r>
            <w:r>
              <w:rPr>
                <w:rFonts w:cs="Arial" w:ascii="Arial" w:hAnsi="Arial"/>
                <w:sz w:val="18"/>
                <w:szCs w:val="18"/>
              </w:rPr>
              <w:t>а талентирани</w:t>
            </w:r>
          </w:p>
          <w:p>
            <w:pPr>
              <w:pStyle w:val="TableParagraph"/>
              <w:spacing w:lineRule="exact" w:line="206" w:before="4" w:after="0"/>
              <w:rPr>
                <w:rFonts w:ascii="Arial" w:hAnsi="Arial"/>
              </w:rPr>
            </w:pPr>
            <w:r>
              <w:rPr>
                <w:rFonts w:cs="Arial" w:ascii="Arial" w:hAnsi="Arial"/>
                <w:sz w:val="18"/>
                <w:szCs w:val="18"/>
              </w:rPr>
              <w:t>спортистии</w:t>
            </w:r>
          </w:p>
          <w:p>
            <w:pPr>
              <w:pStyle w:val="TableParagraph"/>
              <w:spacing w:lineRule="exact" w:line="200"/>
              <w:rPr>
                <w:rFonts w:ascii="Arial" w:hAnsi="Arial"/>
              </w:rPr>
            </w:pPr>
            <w:r>
              <w:rPr>
                <w:rFonts w:cs="Arial" w:ascii="Arial" w:hAnsi="Arial"/>
                <w:sz w:val="18"/>
                <w:szCs w:val="18"/>
              </w:rPr>
              <w:t>спортистки кои се</w:t>
            </w:r>
          </w:p>
          <w:p>
            <w:pPr>
              <w:pStyle w:val="TableParagraph"/>
              <w:spacing w:lineRule="exact" w:line="199"/>
              <w:rPr>
                <w:rFonts w:ascii="Arial" w:hAnsi="Arial"/>
              </w:rPr>
            </w:pPr>
            <w:r>
              <w:rPr>
                <w:rFonts w:cs="Arial" w:ascii="Arial" w:hAnsi="Arial"/>
                <w:sz w:val="18"/>
                <w:szCs w:val="18"/>
              </w:rPr>
              <w:t>ученици/ученички</w:t>
            </w:r>
          </w:p>
          <w:p>
            <w:pPr>
              <w:pStyle w:val="TableParagraph"/>
              <w:spacing w:lineRule="exact" w:line="199"/>
              <w:rPr>
                <w:rFonts w:ascii="Arial" w:hAnsi="Arial"/>
              </w:rPr>
            </w:pPr>
            <w:r>
              <w:rPr>
                <w:rFonts w:cs="Arial" w:ascii="Arial" w:hAnsi="Arial"/>
                <w:sz w:val="18"/>
                <w:szCs w:val="18"/>
              </w:rPr>
              <w:t>во основно и</w:t>
            </w:r>
          </w:p>
          <w:p>
            <w:pPr>
              <w:pStyle w:val="TableParagraph"/>
              <w:spacing w:lineRule="exact" w:line="200"/>
              <w:rPr>
                <w:rFonts w:ascii="Arial" w:hAnsi="Arial"/>
              </w:rPr>
            </w:pPr>
            <w:r>
              <w:rPr>
                <w:rFonts w:cs="Arial" w:ascii="Arial" w:hAnsi="Arial"/>
                <w:sz w:val="18"/>
                <w:szCs w:val="18"/>
                <w:lang w:val="mk-MK"/>
              </w:rPr>
              <w:t>с</w:t>
            </w:r>
            <w:r>
              <w:rPr>
                <w:rFonts w:cs="Arial" w:ascii="Arial" w:hAnsi="Arial"/>
                <w:sz w:val="18"/>
                <w:szCs w:val="18"/>
              </w:rPr>
              <w:t>редно образование</w:t>
            </w:r>
          </w:p>
        </w:tc>
        <w:tc>
          <w:tcPr>
            <w:tcW w:w="1410" w:type="dxa"/>
            <w:tcBorders/>
            <w:shd w:color="auto" w:fill="auto" w:val="clear"/>
            <w:tcMar>
              <w:left w:w="88" w:type="dxa"/>
            </w:tcMar>
          </w:tcPr>
          <w:p>
            <w:pPr>
              <w:pStyle w:val="TextBody"/>
              <w:rPr>
                <w:rFonts w:ascii="Arial" w:hAnsi="Arial"/>
              </w:rPr>
            </w:pPr>
            <w:r>
              <w:rPr>
                <w:rFonts w:cs="Arial" w:ascii="Arial" w:hAnsi="Arial"/>
                <w:sz w:val="18"/>
                <w:szCs w:val="18"/>
                <w:lang w:val="mk-MK"/>
              </w:rPr>
              <w:t>Општина Крива Паланка</w:t>
            </w:r>
          </w:p>
        </w:tc>
        <w:tc>
          <w:tcPr>
            <w:tcW w:w="1515" w:type="dxa"/>
            <w:tcBorders/>
            <w:shd w:color="auto" w:fill="auto" w:val="clear"/>
            <w:tcMar>
              <w:left w:w="88" w:type="dxa"/>
            </w:tcMar>
          </w:tcPr>
          <w:p>
            <w:pPr>
              <w:pStyle w:val="TextBody"/>
              <w:jc w:val="center"/>
              <w:rPr>
                <w:rFonts w:ascii="Arial" w:hAnsi="Arial" w:cs="Arial"/>
                <w:sz w:val="18"/>
                <w:szCs w:val="18"/>
                <w:lang w:val="mk-MK"/>
              </w:rPr>
            </w:pPr>
            <w:r>
              <w:rPr>
                <w:rFonts w:cs="Arial" w:ascii="Arial" w:hAnsi="Arial"/>
                <w:sz w:val="18"/>
                <w:szCs w:val="18"/>
                <w:lang w:val="mk-MK"/>
              </w:rPr>
            </w:r>
          </w:p>
          <w:p>
            <w:pPr>
              <w:pStyle w:val="TextBody"/>
              <w:jc w:val="center"/>
              <w:rPr/>
            </w:pPr>
            <w:r>
              <w:rPr>
                <w:rFonts w:cs="Arial" w:ascii="Arial" w:hAnsi="Arial"/>
                <w:sz w:val="18"/>
                <w:szCs w:val="18"/>
                <w:lang w:val="mk-MK"/>
              </w:rPr>
              <w:t>Септември / Oктомври</w:t>
            </w:r>
          </w:p>
        </w:tc>
        <w:tc>
          <w:tcPr>
            <w:tcW w:w="1305" w:type="dxa"/>
            <w:tcBorders/>
            <w:shd w:color="auto" w:fill="auto" w:val="clear"/>
            <w:tcMar>
              <w:left w:w="88" w:type="dxa"/>
            </w:tcMar>
          </w:tcPr>
          <w:p>
            <w:pPr>
              <w:pStyle w:val="TextBody"/>
              <w:rPr>
                <w:rFonts w:ascii="Arial" w:hAnsi="Arial" w:cs="Arial"/>
                <w:sz w:val="18"/>
                <w:szCs w:val="18"/>
                <w:lang w:val="mk-MK"/>
              </w:rPr>
            </w:pPr>
            <w:r>
              <w:rPr>
                <w:rFonts w:cs="Arial" w:ascii="Arial" w:hAnsi="Arial"/>
                <w:sz w:val="18"/>
                <w:szCs w:val="18"/>
                <w:lang w:val="mk-MK"/>
              </w:rPr>
            </w:r>
          </w:p>
          <w:p>
            <w:pPr>
              <w:pStyle w:val="TextBody"/>
              <w:rPr>
                <w:rFonts w:ascii="Arial" w:hAnsi="Arial"/>
              </w:rPr>
            </w:pPr>
            <w:r>
              <w:rPr>
                <w:rFonts w:cs="Arial" w:ascii="Arial" w:hAnsi="Arial"/>
                <w:sz w:val="18"/>
                <w:szCs w:val="18"/>
              </w:rPr>
              <w:t>480</w:t>
            </w:r>
            <w:r>
              <w:rPr>
                <w:rFonts w:cs="Arial" w:ascii="Arial" w:hAnsi="Arial"/>
                <w:sz w:val="18"/>
                <w:szCs w:val="18"/>
                <w:lang w:val="mk-MK"/>
              </w:rPr>
              <w:t>.000,00</w:t>
            </w:r>
          </w:p>
        </w:tc>
        <w:tc>
          <w:tcPr>
            <w:tcW w:w="1830" w:type="dxa"/>
            <w:tcBorders/>
            <w:shd w:color="auto" w:fill="auto" w:val="clear"/>
            <w:tcMar>
              <w:left w:w="88" w:type="dxa"/>
            </w:tcMar>
          </w:tcPr>
          <w:p>
            <w:pPr>
              <w:pStyle w:val="TextBody"/>
              <w:rPr>
                <w:rFonts w:ascii="Arial" w:hAnsi="Arial"/>
              </w:rPr>
            </w:pPr>
            <w:r>
              <w:rPr>
                <w:rFonts w:cs="Arial" w:ascii="Arial" w:hAnsi="Arial"/>
                <w:sz w:val="18"/>
                <w:szCs w:val="18"/>
                <w:lang w:val="mk-MK"/>
              </w:rPr>
              <w:t>Буџет на општина Крива Паланка</w:t>
            </w:r>
          </w:p>
          <w:p>
            <w:pPr>
              <w:pStyle w:val="TextBody"/>
              <w:rPr>
                <w:rFonts w:ascii="Arial" w:hAnsi="Arial"/>
              </w:rPr>
            </w:pPr>
            <w:r>
              <w:rPr>
                <w:rFonts w:cs="Arial" w:ascii="Arial" w:hAnsi="Arial"/>
                <w:sz w:val="18"/>
                <w:szCs w:val="18"/>
                <w:lang w:val="mk-MK"/>
              </w:rPr>
              <w:t xml:space="preserve">464120 </w:t>
            </w:r>
            <w:r>
              <w:rPr>
                <w:rFonts w:cs="Arial" w:ascii="Arial" w:hAnsi="Arial"/>
                <w:sz w:val="18"/>
                <w:szCs w:val="18"/>
              </w:rPr>
              <w:t>LO</w:t>
            </w:r>
          </w:p>
        </w:tc>
        <w:tc>
          <w:tcPr>
            <w:tcW w:w="1319" w:type="dxa"/>
            <w:tcBorders/>
            <w:shd w:color="auto" w:fill="auto" w:val="clear"/>
            <w:tcMar>
              <w:left w:w="88" w:type="dxa"/>
            </w:tcMar>
          </w:tcPr>
          <w:p>
            <w:pPr>
              <w:pStyle w:val="TableParagraph"/>
              <w:spacing w:lineRule="exact" w:line="217" w:before="2" w:after="0"/>
              <w:rPr>
                <w:rFonts w:ascii="Arial" w:hAnsi="Arial"/>
              </w:rPr>
            </w:pPr>
            <w:r>
              <w:rPr>
                <w:rFonts w:cs="Arial" w:ascii="Arial" w:hAnsi="Arial"/>
                <w:sz w:val="18"/>
                <w:szCs w:val="18"/>
              </w:rPr>
              <w:t>Број на доделени</w:t>
            </w:r>
          </w:p>
          <w:p>
            <w:pPr>
              <w:pStyle w:val="TableParagraph"/>
              <w:spacing w:lineRule="exact" w:line="209"/>
              <w:rPr>
                <w:rFonts w:ascii="Arial" w:hAnsi="Arial"/>
              </w:rPr>
            </w:pPr>
            <w:r>
              <w:rPr>
                <w:rFonts w:cs="Arial" w:ascii="Arial" w:hAnsi="Arial"/>
                <w:sz w:val="18"/>
                <w:szCs w:val="18"/>
              </w:rPr>
              <w:t>Стипендии во</w:t>
            </w:r>
          </w:p>
          <w:p>
            <w:pPr>
              <w:pStyle w:val="TableParagraph"/>
              <w:spacing w:lineRule="exact" w:line="206" w:before="4" w:after="0"/>
              <w:rPr>
                <w:rFonts w:ascii="Arial" w:hAnsi="Arial"/>
              </w:rPr>
            </w:pPr>
            <w:r>
              <w:rPr>
                <w:rFonts w:cs="Arial" w:ascii="Arial" w:hAnsi="Arial"/>
                <w:sz w:val="18"/>
                <w:szCs w:val="18"/>
              </w:rPr>
              <w:t>Основно и средно</w:t>
            </w:r>
          </w:p>
          <w:p>
            <w:pPr>
              <w:pStyle w:val="TableParagraph"/>
              <w:spacing w:lineRule="exact" w:line="200"/>
              <w:rPr>
                <w:rFonts w:ascii="Arial" w:hAnsi="Arial"/>
              </w:rPr>
            </w:pPr>
            <w:r>
              <w:rPr>
                <w:rFonts w:cs="Arial" w:ascii="Arial" w:hAnsi="Arial"/>
                <w:sz w:val="18"/>
                <w:szCs w:val="18"/>
              </w:rPr>
              <w:t>училиште,</w:t>
            </w:r>
          </w:p>
          <w:p>
            <w:pPr>
              <w:pStyle w:val="TableParagraph"/>
              <w:spacing w:lineRule="exact" w:line="199"/>
              <w:rPr>
                <w:rFonts w:ascii="Arial" w:hAnsi="Arial"/>
              </w:rPr>
            </w:pPr>
            <w:r>
              <w:rPr>
                <w:rFonts w:cs="Arial" w:ascii="Arial" w:hAnsi="Arial"/>
                <w:sz w:val="18"/>
                <w:szCs w:val="18"/>
              </w:rPr>
              <w:t>разделен</w:t>
            </w:r>
            <w:r>
              <w:rPr>
                <w:rFonts w:cs="Arial" w:ascii="Arial" w:hAnsi="Arial"/>
                <w:sz w:val="18"/>
                <w:szCs w:val="18"/>
                <w:lang w:val="mk-MK"/>
              </w:rPr>
              <w:t xml:space="preserve">и </w:t>
            </w:r>
            <w:r>
              <w:rPr>
                <w:rFonts w:cs="Arial" w:ascii="Arial" w:hAnsi="Arial"/>
                <w:sz w:val="18"/>
                <w:szCs w:val="18"/>
              </w:rPr>
              <w:t>по</w:t>
            </w:r>
            <w:r>
              <w:rPr>
                <w:rFonts w:cs="Arial" w:ascii="Arial" w:hAnsi="Arial"/>
                <w:sz w:val="18"/>
                <w:szCs w:val="18"/>
                <w:lang w:val="mk-MK"/>
              </w:rPr>
              <w:t xml:space="preserve"> </w:t>
            </w:r>
            <w:r>
              <w:rPr>
                <w:rFonts w:cs="Arial" w:ascii="Arial" w:hAnsi="Arial"/>
                <w:sz w:val="18"/>
                <w:szCs w:val="18"/>
              </w:rPr>
              <w:t>пол</w:t>
            </w:r>
          </w:p>
        </w:tc>
      </w:tr>
    </w:tbl>
    <w:p>
      <w:pPr>
        <w:pStyle w:val="TextBody"/>
        <w:tabs>
          <w:tab w:val="left" w:pos="8784" w:leader="none"/>
        </w:tabs>
        <w:rPr>
          <w:rFonts w:ascii="Arial" w:hAnsi="Arial" w:cs="Arial"/>
          <w:b/>
          <w:b/>
          <w:lang w:val="mk-MK"/>
        </w:rPr>
      </w:pPr>
      <w:r>
        <w:rPr>
          <w:rFonts w:cs="Arial" w:ascii="Arial" w:hAnsi="Arial"/>
          <w:b/>
          <w:lang w:val="mk-MK"/>
        </w:rPr>
      </w:r>
    </w:p>
    <w:p>
      <w:pPr>
        <w:pStyle w:val="TextBody"/>
        <w:tabs>
          <w:tab w:val="left" w:pos="8784" w:leader="none"/>
        </w:tabs>
        <w:jc w:val="both"/>
        <w:rPr>
          <w:rFonts w:ascii="Arial" w:hAnsi="Arial" w:cs="Arial"/>
          <w:lang w:val="mk-MK"/>
        </w:rPr>
      </w:pPr>
      <w:r>
        <w:rPr>
          <w:rFonts w:cs="Arial" w:ascii="Arial" w:hAnsi="Arial"/>
          <w:lang w:val="mk-MK"/>
        </w:rPr>
      </w:r>
    </w:p>
    <w:p>
      <w:pPr>
        <w:pStyle w:val="TextBody"/>
        <w:tabs>
          <w:tab w:val="left" w:pos="8784" w:leader="none"/>
        </w:tabs>
        <w:jc w:val="both"/>
        <w:rPr>
          <w:b/>
          <w:b/>
          <w:bCs/>
        </w:rPr>
      </w:pPr>
      <w:r>
        <w:rPr>
          <w:rFonts w:cs="Arial" w:ascii="Arial" w:hAnsi="Arial"/>
          <w:b/>
          <w:bCs/>
          <w:lang w:val="mk-MK"/>
        </w:rPr>
        <w:t>2. Училишен спорт</w:t>
      </w:r>
    </w:p>
    <w:p>
      <w:pPr>
        <w:pStyle w:val="TextBody"/>
        <w:tabs>
          <w:tab w:val="left" w:pos="8784" w:leader="none"/>
        </w:tabs>
        <w:jc w:val="both"/>
        <w:rPr>
          <w:rFonts w:ascii="Arial" w:hAnsi="Arial" w:cs="Arial"/>
          <w:lang w:val="mk-MK"/>
        </w:rPr>
      </w:pPr>
      <w:r>
        <w:rPr>
          <w:rFonts w:cs="Arial" w:ascii="Arial" w:hAnsi="Arial"/>
          <w:lang w:val="mk-MK"/>
        </w:rPr>
      </w:r>
    </w:p>
    <w:p>
      <w:pPr>
        <w:pStyle w:val="TextBody"/>
        <w:tabs>
          <w:tab w:val="left" w:pos="8784" w:leader="none"/>
        </w:tabs>
        <w:jc w:val="both"/>
        <w:rPr>
          <w:rFonts w:ascii="Arial" w:hAnsi="Arial" w:cs="Arial"/>
          <w:lang w:val="mk-MK"/>
        </w:rPr>
      </w:pPr>
      <w:r>
        <w:rPr>
          <w:rFonts w:cs="Arial" w:ascii="Arial" w:hAnsi="Arial"/>
          <w:lang w:val="mk-MK"/>
        </w:rPr>
      </w:r>
    </w:p>
    <w:tbl>
      <w:tblPr>
        <w:tblStyle w:val="TableGrid"/>
        <w:tblpPr w:bottomFromText="0" w:horzAnchor="margin" w:leftFromText="180" w:rightFromText="180" w:tblpX="-545" w:tblpY="-59" w:topFromText="0" w:vertAnchor="text"/>
        <w:tblW w:w="9075" w:type="dxa"/>
        <w:jc w:val="left"/>
        <w:tblInd w:w="93" w:type="dxa"/>
        <w:tblCellMar>
          <w:top w:w="0" w:type="dxa"/>
          <w:left w:w="88" w:type="dxa"/>
          <w:bottom w:w="0" w:type="dxa"/>
          <w:right w:w="108" w:type="dxa"/>
        </w:tblCellMar>
        <w:tblLook w:val="04a0"/>
      </w:tblPr>
      <w:tblGrid>
        <w:gridCol w:w="1695"/>
        <w:gridCol w:w="1410"/>
        <w:gridCol w:w="1515"/>
        <w:gridCol w:w="1305"/>
        <w:gridCol w:w="1830"/>
        <w:gridCol w:w="1320"/>
      </w:tblGrid>
      <w:tr>
        <w:trPr/>
        <w:tc>
          <w:tcPr>
            <w:tcW w:w="1695" w:type="dxa"/>
            <w:tcBorders/>
            <w:shd w:color="auto" w:fill="auto" w:val="clear"/>
            <w:tcMar>
              <w:left w:w="88" w:type="dxa"/>
            </w:tcMar>
          </w:tcPr>
          <w:p>
            <w:pPr>
              <w:pStyle w:val="TextBody"/>
              <w:rPr/>
            </w:pPr>
            <w:r>
              <w:rPr>
                <w:rFonts w:cs="Arial" w:ascii="Arial" w:hAnsi="Arial"/>
                <w:b/>
                <w:sz w:val="18"/>
                <w:szCs w:val="18"/>
                <w:lang w:val="mk-MK"/>
              </w:rPr>
              <w:t xml:space="preserve">Активност </w:t>
            </w:r>
          </w:p>
        </w:tc>
        <w:tc>
          <w:tcPr>
            <w:tcW w:w="1410" w:type="dxa"/>
            <w:tcBorders/>
            <w:shd w:color="auto" w:fill="auto" w:val="clear"/>
            <w:tcMar>
              <w:left w:w="88" w:type="dxa"/>
            </w:tcMar>
          </w:tcPr>
          <w:p>
            <w:pPr>
              <w:pStyle w:val="TextBody"/>
              <w:rPr/>
            </w:pPr>
            <w:r>
              <w:rPr>
                <w:rFonts w:cs="Arial" w:ascii="Arial" w:hAnsi="Arial"/>
                <w:b/>
                <w:sz w:val="18"/>
                <w:szCs w:val="18"/>
                <w:lang w:val="mk-MK"/>
              </w:rPr>
              <w:t>Носител на активноста</w:t>
            </w:r>
          </w:p>
        </w:tc>
        <w:tc>
          <w:tcPr>
            <w:tcW w:w="1515" w:type="dxa"/>
            <w:tcBorders/>
            <w:shd w:color="auto" w:fill="auto" w:val="clear"/>
            <w:tcMar>
              <w:left w:w="88" w:type="dxa"/>
            </w:tcMar>
          </w:tcPr>
          <w:p>
            <w:pPr>
              <w:pStyle w:val="TextBody"/>
              <w:rPr/>
            </w:pPr>
            <w:r>
              <w:rPr>
                <w:rFonts w:cs="Arial" w:ascii="Arial" w:hAnsi="Arial"/>
                <w:b/>
                <w:sz w:val="18"/>
                <w:szCs w:val="18"/>
                <w:lang w:val="mk-MK"/>
              </w:rPr>
              <w:t xml:space="preserve">Предвиден период на </w:t>
            </w:r>
            <w:r>
              <w:rPr>
                <w:rFonts w:cs="Arial" w:ascii="Arial" w:hAnsi="Arial"/>
                <w:b/>
                <w:sz w:val="16"/>
                <w:szCs w:val="16"/>
                <w:lang w:val="mk-MK"/>
              </w:rPr>
              <w:t>имплементација</w:t>
            </w:r>
          </w:p>
        </w:tc>
        <w:tc>
          <w:tcPr>
            <w:tcW w:w="1305" w:type="dxa"/>
            <w:tcBorders/>
            <w:shd w:color="auto" w:fill="auto" w:val="clear"/>
            <w:tcMar>
              <w:left w:w="88" w:type="dxa"/>
            </w:tcMar>
          </w:tcPr>
          <w:p>
            <w:pPr>
              <w:pStyle w:val="TextBody"/>
              <w:rPr/>
            </w:pPr>
            <w:r>
              <w:rPr>
                <w:rFonts w:cs="Arial" w:ascii="Arial" w:hAnsi="Arial"/>
                <w:b/>
                <w:sz w:val="18"/>
                <w:szCs w:val="18"/>
                <w:lang w:val="mk-MK"/>
              </w:rPr>
              <w:t>Вкупно предвидени средства</w:t>
            </w:r>
          </w:p>
        </w:tc>
        <w:tc>
          <w:tcPr>
            <w:tcW w:w="1830" w:type="dxa"/>
            <w:tcBorders/>
            <w:shd w:color="auto" w:fill="auto" w:val="clear"/>
            <w:tcMar>
              <w:left w:w="88" w:type="dxa"/>
            </w:tcMar>
          </w:tcPr>
          <w:p>
            <w:pPr>
              <w:pStyle w:val="TextBody"/>
              <w:rPr/>
            </w:pPr>
            <w:r>
              <w:rPr>
                <w:rFonts w:cs="Arial" w:ascii="Arial" w:hAnsi="Arial"/>
                <w:b/>
                <w:sz w:val="18"/>
                <w:szCs w:val="18"/>
                <w:lang w:val="mk-MK"/>
              </w:rPr>
              <w:t>Извор на финансирање/ Буџетско конто</w:t>
            </w:r>
          </w:p>
        </w:tc>
        <w:tc>
          <w:tcPr>
            <w:tcW w:w="1320" w:type="dxa"/>
            <w:tcBorders/>
            <w:shd w:color="auto" w:fill="auto" w:val="clear"/>
            <w:tcMar>
              <w:left w:w="88" w:type="dxa"/>
            </w:tcMar>
          </w:tcPr>
          <w:p>
            <w:pPr>
              <w:pStyle w:val="TextBody"/>
              <w:rPr/>
            </w:pPr>
            <w:r>
              <w:rPr>
                <w:rFonts w:cs="Arial" w:ascii="Arial" w:hAnsi="Arial"/>
                <w:b/>
                <w:sz w:val="18"/>
                <w:szCs w:val="18"/>
                <w:lang w:val="mk-MK"/>
              </w:rPr>
              <w:t>Родови индикатори</w:t>
            </w:r>
          </w:p>
        </w:tc>
      </w:tr>
    </w:tbl>
    <w:tbl>
      <w:tblPr>
        <w:tblStyle w:val="TableGrid"/>
        <w:tblpPr w:bottomFromText="0" w:horzAnchor="margin" w:leftFromText="180" w:rightFromText="180" w:tblpX="-545" w:tblpY="-59" w:topFromText="0" w:vertAnchor="text"/>
        <w:tblW w:w="9075" w:type="dxa"/>
        <w:jc w:val="left"/>
        <w:tblInd w:w="93" w:type="dxa"/>
        <w:tblCellMar>
          <w:top w:w="0" w:type="dxa"/>
          <w:left w:w="88" w:type="dxa"/>
          <w:bottom w:w="0" w:type="dxa"/>
          <w:right w:w="108" w:type="dxa"/>
        </w:tblCellMar>
        <w:tblLook w:val="04a0"/>
      </w:tblPr>
      <w:tblGrid>
        <w:gridCol w:w="1695"/>
        <w:gridCol w:w="1410"/>
        <w:gridCol w:w="1515"/>
        <w:gridCol w:w="1305"/>
        <w:gridCol w:w="1830"/>
        <w:gridCol w:w="1319"/>
      </w:tblGrid>
      <w:tr>
        <w:trPr/>
        <w:tc>
          <w:tcPr>
            <w:tcW w:w="1695" w:type="dxa"/>
            <w:tcBorders/>
            <w:shd w:color="auto" w:fill="auto" w:val="clear"/>
            <w:tcMar>
              <w:left w:w="88" w:type="dxa"/>
            </w:tcMar>
          </w:tcPr>
          <w:p>
            <w:pPr>
              <w:pStyle w:val="TextBody"/>
              <w:rPr>
                <w:rFonts w:ascii="Arial" w:hAnsi="Arial" w:cs="Arial"/>
                <w:sz w:val="18"/>
                <w:szCs w:val="18"/>
                <w:lang w:val="mk-MK"/>
              </w:rPr>
            </w:pPr>
            <w:r>
              <w:rPr>
                <w:rFonts w:cs="Arial" w:ascii="Arial" w:hAnsi="Arial"/>
                <w:sz w:val="18"/>
                <w:szCs w:val="18"/>
                <w:lang w:val="mk-MK"/>
              </w:rPr>
            </w:r>
          </w:p>
          <w:p>
            <w:pPr>
              <w:pStyle w:val="TextBody"/>
              <w:rPr/>
            </w:pPr>
            <w:r>
              <w:rPr>
                <w:rFonts w:cs="Arial" w:ascii="Arial" w:hAnsi="Arial"/>
                <w:sz w:val="18"/>
                <w:szCs w:val="18"/>
                <w:lang w:val="mk-MK"/>
              </w:rPr>
              <w:t>Организирање на настан „ФУДБАЛ ЗА СИТЕ“</w:t>
            </w:r>
          </w:p>
        </w:tc>
        <w:tc>
          <w:tcPr>
            <w:tcW w:w="1410" w:type="dxa"/>
            <w:tcBorders/>
            <w:shd w:color="auto" w:fill="auto" w:val="clear"/>
            <w:tcMar>
              <w:left w:w="88" w:type="dxa"/>
            </w:tcMar>
          </w:tcPr>
          <w:p>
            <w:pPr>
              <w:pStyle w:val="TextBody"/>
              <w:rPr>
                <w:rFonts w:ascii="Arial" w:hAnsi="Arial" w:cs="Arial"/>
                <w:sz w:val="18"/>
                <w:szCs w:val="18"/>
                <w:lang w:val="mk-MK"/>
              </w:rPr>
            </w:pPr>
            <w:r>
              <w:rPr/>
            </w:r>
          </w:p>
          <w:p>
            <w:pPr>
              <w:pStyle w:val="TextBody"/>
              <w:rPr/>
            </w:pPr>
            <w:r>
              <w:rPr/>
            </w:r>
          </w:p>
        </w:tc>
        <w:tc>
          <w:tcPr>
            <w:tcW w:w="1515" w:type="dxa"/>
            <w:tcBorders/>
            <w:shd w:color="auto" w:fill="auto" w:val="clear"/>
            <w:tcMar>
              <w:left w:w="88" w:type="dxa"/>
            </w:tcMar>
          </w:tcPr>
          <w:p>
            <w:pPr>
              <w:pStyle w:val="TextBody"/>
              <w:jc w:val="center"/>
              <w:rPr>
                <w:rFonts w:ascii="Arial" w:hAnsi="Arial" w:cs="Arial"/>
                <w:sz w:val="18"/>
                <w:szCs w:val="18"/>
                <w:lang w:val="mk-MK"/>
              </w:rPr>
            </w:pPr>
            <w:r>
              <w:rPr>
                <w:rFonts w:cs="Arial" w:ascii="Arial" w:hAnsi="Arial"/>
                <w:sz w:val="18"/>
                <w:szCs w:val="18"/>
                <w:lang w:val="mk-MK"/>
              </w:rPr>
            </w:r>
          </w:p>
          <w:p>
            <w:pPr>
              <w:pStyle w:val="TextBody"/>
              <w:jc w:val="center"/>
              <w:rPr/>
            </w:pPr>
            <w:r>
              <w:rPr>
                <w:rFonts w:cs="Arial" w:ascii="Arial" w:hAnsi="Arial"/>
                <w:sz w:val="18"/>
                <w:szCs w:val="18"/>
                <w:lang w:val="mk-MK"/>
              </w:rPr>
              <w:t>Август</w:t>
            </w:r>
          </w:p>
          <w:p>
            <w:pPr>
              <w:pStyle w:val="TextBody"/>
              <w:jc w:val="center"/>
              <w:rPr>
                <w:rFonts w:ascii="Arial" w:hAnsi="Arial" w:cs="Arial"/>
                <w:sz w:val="18"/>
                <w:szCs w:val="18"/>
                <w:lang w:val="mk-MK"/>
              </w:rPr>
            </w:pPr>
            <w:r>
              <w:rPr>
                <w:rFonts w:cs="Arial" w:ascii="Arial" w:hAnsi="Arial"/>
                <w:sz w:val="18"/>
                <w:szCs w:val="18"/>
                <w:lang w:val="mk-MK"/>
              </w:rPr>
            </w:r>
          </w:p>
        </w:tc>
        <w:tc>
          <w:tcPr>
            <w:tcW w:w="1305" w:type="dxa"/>
            <w:tcBorders/>
            <w:shd w:color="auto" w:fill="auto" w:val="clear"/>
            <w:tcMar>
              <w:left w:w="88" w:type="dxa"/>
            </w:tcMar>
          </w:tcPr>
          <w:p>
            <w:pPr>
              <w:pStyle w:val="TextBody"/>
              <w:rPr>
                <w:rFonts w:ascii="Arial" w:hAnsi="Arial" w:cs="Arial"/>
                <w:sz w:val="18"/>
                <w:szCs w:val="18"/>
                <w:lang w:val="mk-MK"/>
              </w:rPr>
            </w:pPr>
            <w:r>
              <w:rPr>
                <w:rFonts w:cs="Arial" w:ascii="Arial" w:hAnsi="Arial"/>
                <w:sz w:val="18"/>
                <w:szCs w:val="18"/>
                <w:lang w:val="mk-MK"/>
              </w:rPr>
            </w:r>
          </w:p>
          <w:p>
            <w:pPr>
              <w:pStyle w:val="TextBody"/>
              <w:rPr/>
            </w:pPr>
            <w:r>
              <w:rPr>
                <w:rFonts w:cs="Arial" w:ascii="Arial" w:hAnsi="Arial"/>
                <w:sz w:val="18"/>
                <w:szCs w:val="18"/>
                <w:lang w:val="mk-MK"/>
              </w:rPr>
              <w:t>150.000,00</w:t>
            </w:r>
          </w:p>
        </w:tc>
        <w:tc>
          <w:tcPr>
            <w:tcW w:w="1830" w:type="dxa"/>
            <w:tcBorders/>
            <w:shd w:color="auto" w:fill="auto" w:val="clear"/>
            <w:tcMar>
              <w:left w:w="88" w:type="dxa"/>
            </w:tcMar>
          </w:tcPr>
          <w:p>
            <w:pPr>
              <w:pStyle w:val="TextBody"/>
              <w:rPr/>
            </w:pPr>
            <w:r>
              <w:rPr>
                <w:rFonts w:cs="Arial" w:ascii="Arial" w:hAnsi="Arial"/>
                <w:sz w:val="18"/>
                <w:szCs w:val="18"/>
                <w:lang w:val="mk-MK"/>
              </w:rPr>
              <w:t>Буџет на Општина Крива Паланка</w:t>
            </w:r>
          </w:p>
          <w:p>
            <w:pPr>
              <w:pStyle w:val="TextBody"/>
              <w:rPr/>
            </w:pPr>
            <w:r>
              <w:rPr>
                <w:rFonts w:cs="Arial" w:ascii="Arial" w:hAnsi="Arial"/>
                <w:sz w:val="18"/>
                <w:szCs w:val="18"/>
                <w:lang w:val="mk-MK"/>
              </w:rPr>
              <w:t>464990</w:t>
            </w:r>
          </w:p>
          <w:p>
            <w:pPr>
              <w:pStyle w:val="TextBody"/>
              <w:rPr>
                <w:rFonts w:ascii="Arial" w:hAnsi="Arial" w:cs="Arial"/>
                <w:sz w:val="18"/>
                <w:szCs w:val="18"/>
                <w:lang w:val="mk-MK"/>
              </w:rPr>
            </w:pPr>
            <w:r>
              <w:rPr>
                <w:rFonts w:cs="Arial" w:ascii="Arial" w:hAnsi="Arial"/>
                <w:sz w:val="18"/>
                <w:szCs w:val="18"/>
                <w:lang w:val="mk-MK"/>
              </w:rPr>
            </w:r>
          </w:p>
          <w:p>
            <w:pPr>
              <w:pStyle w:val="TextBody"/>
              <w:rPr/>
            </w:pPr>
            <w:r>
              <w:rPr>
                <w:rFonts w:cs="Arial" w:ascii="Arial" w:hAnsi="Arial"/>
                <w:sz w:val="18"/>
                <w:szCs w:val="18"/>
                <w:lang w:val="mk-MK"/>
              </w:rPr>
              <w:t>Други спонзори/донатори</w:t>
            </w:r>
          </w:p>
        </w:tc>
        <w:tc>
          <w:tcPr>
            <w:tcW w:w="1319" w:type="dxa"/>
            <w:tcBorders/>
            <w:shd w:color="auto" w:fill="auto" w:val="clear"/>
            <w:tcMar>
              <w:left w:w="88" w:type="dxa"/>
            </w:tcMar>
          </w:tcPr>
          <w:p>
            <w:pPr>
              <w:pStyle w:val="TextBody"/>
              <w:rPr>
                <w:rFonts w:ascii="Arial" w:hAnsi="Arial" w:cs="Arial"/>
                <w:sz w:val="18"/>
                <w:szCs w:val="18"/>
                <w:lang w:val="mk-MK"/>
              </w:rPr>
            </w:pPr>
            <w:r>
              <w:rPr>
                <w:rFonts w:cs="Arial" w:ascii="Arial" w:hAnsi="Arial"/>
                <w:sz w:val="18"/>
                <w:szCs w:val="18"/>
                <w:lang w:val="mk-MK"/>
              </w:rPr>
            </w:r>
          </w:p>
          <w:p>
            <w:pPr>
              <w:pStyle w:val="TextBody"/>
              <w:rPr/>
            </w:pPr>
            <w:r>
              <w:rPr>
                <w:rFonts w:cs="Arial" w:ascii="Arial" w:hAnsi="Arial"/>
                <w:sz w:val="18"/>
                <w:szCs w:val="18"/>
                <w:lang w:val="mk-MK"/>
              </w:rPr>
              <w:t>Пол по % од вкупниот број на дечиња-учесници на настанот</w:t>
            </w:r>
          </w:p>
        </w:tc>
      </w:tr>
      <w:tr>
        <w:trPr/>
        <w:tc>
          <w:tcPr>
            <w:tcW w:w="1695" w:type="dxa"/>
            <w:tcBorders/>
            <w:shd w:color="auto" w:fill="auto" w:val="clear"/>
            <w:tcMar>
              <w:left w:w="88" w:type="dxa"/>
            </w:tcMar>
          </w:tcPr>
          <w:p>
            <w:pPr>
              <w:pStyle w:val="TextBody"/>
              <w:rPr/>
            </w:pPr>
            <w:r>
              <w:rPr>
                <w:rFonts w:cs="Arial" w:ascii="Arial" w:hAnsi="Arial"/>
                <w:sz w:val="18"/>
                <w:szCs w:val="18"/>
                <w:lang w:val="mk-MK"/>
              </w:rPr>
              <w:t>Организирање на Општински Крос</w:t>
            </w:r>
          </w:p>
        </w:tc>
        <w:tc>
          <w:tcPr>
            <w:tcW w:w="1410" w:type="dxa"/>
            <w:tcBorders/>
            <w:shd w:color="auto" w:fill="auto" w:val="clear"/>
            <w:tcMar>
              <w:left w:w="88" w:type="dxa"/>
            </w:tcMar>
          </w:tcPr>
          <w:p>
            <w:pPr>
              <w:pStyle w:val="TextBody"/>
              <w:rPr>
                <w:rFonts w:ascii="Arial" w:hAnsi="Arial" w:cs="Arial"/>
                <w:sz w:val="18"/>
                <w:szCs w:val="18"/>
                <w:lang w:val="mk-MK"/>
              </w:rPr>
            </w:pPr>
            <w:r>
              <w:rPr/>
            </w:r>
          </w:p>
          <w:p>
            <w:pPr>
              <w:pStyle w:val="TextBody"/>
              <w:rPr/>
            </w:pPr>
            <w:r>
              <w:rPr/>
            </w:r>
          </w:p>
        </w:tc>
        <w:tc>
          <w:tcPr>
            <w:tcW w:w="1515" w:type="dxa"/>
            <w:tcBorders/>
            <w:shd w:color="auto" w:fill="auto" w:val="clear"/>
            <w:tcMar>
              <w:left w:w="88" w:type="dxa"/>
            </w:tcMar>
          </w:tcPr>
          <w:p>
            <w:pPr>
              <w:pStyle w:val="TextBody"/>
              <w:jc w:val="center"/>
              <w:rPr/>
            </w:pPr>
            <w:r>
              <w:rPr>
                <w:rFonts w:cs="Arial" w:ascii="Arial" w:hAnsi="Arial"/>
                <w:sz w:val="18"/>
                <w:szCs w:val="18"/>
                <w:lang w:val="mk-MK"/>
              </w:rPr>
              <w:t>Mај</w:t>
            </w:r>
          </w:p>
        </w:tc>
        <w:tc>
          <w:tcPr>
            <w:tcW w:w="1305" w:type="dxa"/>
            <w:tcBorders/>
            <w:shd w:color="auto" w:fill="auto" w:val="clear"/>
            <w:tcMar>
              <w:left w:w="88" w:type="dxa"/>
            </w:tcMar>
          </w:tcPr>
          <w:p>
            <w:pPr>
              <w:pStyle w:val="TextBody"/>
              <w:rPr/>
            </w:pPr>
            <w:r>
              <w:rPr>
                <w:rFonts w:cs="Arial" w:ascii="Arial" w:hAnsi="Arial"/>
                <w:sz w:val="18"/>
                <w:szCs w:val="18"/>
                <w:lang w:val="mk-MK"/>
              </w:rPr>
              <w:t>50.000,00</w:t>
            </w:r>
          </w:p>
        </w:tc>
        <w:tc>
          <w:tcPr>
            <w:tcW w:w="1830" w:type="dxa"/>
            <w:tcBorders/>
            <w:shd w:color="auto" w:fill="auto" w:val="clear"/>
            <w:tcMar>
              <w:left w:w="88" w:type="dxa"/>
            </w:tcMar>
          </w:tcPr>
          <w:p>
            <w:pPr>
              <w:pStyle w:val="TextBody"/>
              <w:rPr/>
            </w:pPr>
            <w:r>
              <w:rPr>
                <w:rFonts w:cs="Arial" w:ascii="Arial" w:hAnsi="Arial"/>
                <w:sz w:val="18"/>
                <w:szCs w:val="18"/>
                <w:lang w:val="mk-MK"/>
              </w:rPr>
              <w:t>Буџет на Општина Крива Паланка</w:t>
            </w:r>
          </w:p>
          <w:p>
            <w:pPr>
              <w:pStyle w:val="TextBody"/>
              <w:rPr/>
            </w:pPr>
            <w:r>
              <w:rPr>
                <w:rFonts w:cs="Arial" w:ascii="Arial" w:hAnsi="Arial"/>
                <w:sz w:val="18"/>
                <w:szCs w:val="18"/>
                <w:lang w:val="mk-MK"/>
              </w:rPr>
              <w:t>464990</w:t>
            </w:r>
          </w:p>
          <w:p>
            <w:pPr>
              <w:pStyle w:val="TextBody"/>
              <w:rPr>
                <w:rFonts w:ascii="Arial" w:hAnsi="Arial" w:cs="Arial"/>
                <w:sz w:val="18"/>
                <w:szCs w:val="18"/>
                <w:lang w:val="mk-MK"/>
              </w:rPr>
            </w:pPr>
            <w:r>
              <w:rPr>
                <w:rFonts w:cs="Arial" w:ascii="Arial" w:hAnsi="Arial"/>
                <w:sz w:val="18"/>
                <w:szCs w:val="18"/>
                <w:lang w:val="mk-MK"/>
              </w:rPr>
            </w:r>
          </w:p>
          <w:p>
            <w:pPr>
              <w:pStyle w:val="TextBody"/>
              <w:rPr/>
            </w:pPr>
            <w:r>
              <w:rPr>
                <w:rFonts w:cs="Arial" w:ascii="Arial" w:hAnsi="Arial"/>
                <w:sz w:val="18"/>
                <w:szCs w:val="18"/>
                <w:lang w:val="mk-MK"/>
              </w:rPr>
              <w:t>Други спонзори/донатори</w:t>
            </w:r>
          </w:p>
        </w:tc>
        <w:tc>
          <w:tcPr>
            <w:tcW w:w="1319" w:type="dxa"/>
            <w:tcBorders/>
            <w:shd w:color="auto" w:fill="auto" w:val="clear"/>
            <w:tcMar>
              <w:left w:w="88" w:type="dxa"/>
            </w:tcMar>
          </w:tcPr>
          <w:p>
            <w:pPr>
              <w:pStyle w:val="TextBody"/>
              <w:rPr/>
            </w:pPr>
            <w:r>
              <w:rPr>
                <w:rFonts w:cs="Arial" w:ascii="Arial" w:hAnsi="Arial"/>
                <w:sz w:val="18"/>
                <w:szCs w:val="18"/>
                <w:lang w:val="mk-MK"/>
              </w:rPr>
              <w:t>Пол по % од вкупниот број на дечиња-учесници на настанот</w:t>
            </w:r>
          </w:p>
        </w:tc>
      </w:tr>
    </w:tbl>
    <w:p>
      <w:pPr>
        <w:pStyle w:val="Normal"/>
        <w:tabs>
          <w:tab w:val="left" w:pos="8784" w:leader="none"/>
        </w:tabs>
        <w:jc w:val="both"/>
        <w:rPr>
          <w:rFonts w:ascii="Arial" w:hAnsi="Arial" w:cs="Arial"/>
          <w:lang w:val="mk-MK"/>
        </w:rPr>
      </w:pPr>
      <w:r>
        <w:rPr>
          <w:rFonts w:cs="Arial" w:ascii="Arial" w:hAnsi="Arial"/>
          <w:lang w:val="mk-MK"/>
        </w:rPr>
      </w:r>
    </w:p>
    <w:p>
      <w:pPr>
        <w:pStyle w:val="TextBody"/>
        <w:tabs>
          <w:tab w:val="left" w:pos="8784" w:leader="none"/>
        </w:tabs>
        <w:jc w:val="both"/>
        <w:rPr>
          <w:rFonts w:ascii="Arial" w:hAnsi="Arial" w:cs="Arial"/>
          <w:lang w:val="mk-MK"/>
        </w:rPr>
      </w:pPr>
      <w:r>
        <w:rPr>
          <w:rFonts w:cs="Arial" w:ascii="Arial" w:hAnsi="Arial"/>
          <w:lang w:val="mk-MK"/>
        </w:rPr>
      </w:r>
    </w:p>
    <w:p>
      <w:pPr>
        <w:pStyle w:val="TextBody"/>
        <w:tabs>
          <w:tab w:val="left" w:pos="8784" w:leader="none"/>
        </w:tabs>
        <w:jc w:val="both"/>
        <w:rPr>
          <w:rFonts w:ascii="Arial" w:hAnsi="Arial" w:cs="Arial"/>
          <w:lang w:val="mk-MK"/>
        </w:rPr>
      </w:pPr>
      <w:r>
        <w:rPr>
          <w:rFonts w:cs="Arial" w:ascii="Arial" w:hAnsi="Arial"/>
          <w:lang w:val="mk-MK"/>
        </w:rPr>
      </w:r>
    </w:p>
    <w:p>
      <w:pPr>
        <w:pStyle w:val="TextBody"/>
        <w:tabs>
          <w:tab w:val="left" w:pos="8784" w:leader="none"/>
        </w:tabs>
        <w:jc w:val="both"/>
        <w:rPr/>
      </w:pPr>
      <w:r>
        <w:rPr>
          <w:rFonts w:cs="Arial" w:ascii="Arial" w:hAnsi="Arial"/>
          <w:b/>
          <w:bCs/>
          <w:lang w:val="mk-MK"/>
        </w:rPr>
        <w:t>3. П</w:t>
      </w:r>
      <w:r>
        <w:rPr>
          <w:rFonts w:cs="Arial" w:ascii="Arial" w:hAnsi="Arial"/>
          <w:b/>
          <w:lang w:val="mk-MK"/>
        </w:rPr>
        <w:t xml:space="preserve">оддршка на програмски активности на локални спортски клубови и здруженија </w:t>
      </w:r>
    </w:p>
    <w:p>
      <w:pPr>
        <w:pStyle w:val="TextBody"/>
        <w:tabs>
          <w:tab w:val="left" w:pos="8784" w:leader="none"/>
        </w:tabs>
        <w:rPr>
          <w:rFonts w:ascii="Arial" w:hAnsi="Arial" w:cs="Arial"/>
          <w:b/>
          <w:b/>
          <w:lang w:val="mk-MK"/>
        </w:rPr>
      </w:pPr>
      <w:r>
        <w:rPr>
          <w:rFonts w:cs="Arial" w:ascii="Arial" w:hAnsi="Arial"/>
          <w:b/>
          <w:lang w:val="mk-MK"/>
        </w:rPr>
      </w:r>
    </w:p>
    <w:p>
      <w:pPr>
        <w:pStyle w:val="TextBody"/>
        <w:tabs>
          <w:tab w:val="left" w:pos="8784" w:leader="none"/>
        </w:tabs>
        <w:jc w:val="both"/>
        <w:rPr/>
      </w:pPr>
      <w:r>
        <w:rPr>
          <w:rFonts w:cs="Arial" w:ascii="Arial" w:hAnsi="Arial"/>
        </w:rPr>
        <w:t xml:space="preserve">        </w:t>
      </w:r>
    </w:p>
    <w:tbl>
      <w:tblPr>
        <w:tblStyle w:val="TableGrid"/>
        <w:tblW w:w="8370" w:type="dxa"/>
        <w:jc w:val="left"/>
        <w:tblInd w:w="520" w:type="dxa"/>
        <w:tblCellMar>
          <w:top w:w="0" w:type="dxa"/>
          <w:left w:w="93" w:type="dxa"/>
          <w:bottom w:w="0" w:type="dxa"/>
          <w:right w:w="108" w:type="dxa"/>
        </w:tblCellMar>
        <w:tblLook w:val="04a0"/>
      </w:tblPr>
      <w:tblGrid>
        <w:gridCol w:w="4231"/>
        <w:gridCol w:w="4138"/>
      </w:tblGrid>
      <w:tr>
        <w:trPr/>
        <w:tc>
          <w:tcPr>
            <w:tcW w:w="4231" w:type="dxa"/>
            <w:tcBorders/>
            <w:shd w:color="auto" w:fill="auto" w:val="clear"/>
            <w:tcMar>
              <w:left w:w="93" w:type="dxa"/>
            </w:tcMar>
          </w:tcPr>
          <w:p>
            <w:pPr>
              <w:pStyle w:val="TextBody"/>
              <w:rPr>
                <w:rFonts w:ascii="Arial" w:hAnsi="Arial"/>
              </w:rPr>
            </w:pPr>
            <w:r>
              <w:rPr>
                <w:rFonts w:cs="Arial" w:ascii="Arial" w:hAnsi="Arial"/>
                <w:b/>
                <w:sz w:val="20"/>
                <w:szCs w:val="20"/>
                <w:lang w:val="mk-MK"/>
              </w:rPr>
              <w:t>Име на спортски клуб или здружение</w:t>
            </w:r>
          </w:p>
        </w:tc>
        <w:tc>
          <w:tcPr>
            <w:tcW w:w="4138" w:type="dxa"/>
            <w:tcBorders/>
            <w:shd w:color="auto" w:fill="auto" w:val="clear"/>
            <w:tcMar>
              <w:left w:w="93" w:type="dxa"/>
            </w:tcMar>
          </w:tcPr>
          <w:p>
            <w:pPr>
              <w:pStyle w:val="TextBody"/>
              <w:rPr>
                <w:rFonts w:ascii="Arial" w:hAnsi="Arial"/>
              </w:rPr>
            </w:pPr>
            <w:r>
              <w:rPr>
                <w:rFonts w:cs="Arial" w:ascii="Arial" w:hAnsi="Arial"/>
                <w:b/>
                <w:sz w:val="20"/>
                <w:szCs w:val="20"/>
                <w:lang w:val="mk-MK"/>
              </w:rPr>
              <w:t xml:space="preserve">Вкупно доделени средства од буџетот </w:t>
            </w:r>
          </w:p>
          <w:p>
            <w:pPr>
              <w:pStyle w:val="TextBody"/>
              <w:rPr>
                <w:rFonts w:ascii="Arial" w:hAnsi="Arial"/>
              </w:rPr>
            </w:pPr>
            <w:r>
              <w:rPr>
                <w:rFonts w:cs="Arial" w:ascii="Arial" w:hAnsi="Arial"/>
                <w:b/>
                <w:sz w:val="20"/>
                <w:szCs w:val="20"/>
                <w:lang w:val="mk-MK"/>
              </w:rPr>
              <w:t xml:space="preserve">(во МКД) </w:t>
            </w:r>
          </w:p>
        </w:tc>
      </w:tr>
      <w:tr>
        <w:trPr/>
        <w:tc>
          <w:tcPr>
            <w:tcW w:w="4231" w:type="dxa"/>
            <w:tcBorders/>
            <w:shd w:color="auto" w:fill="auto" w:val="clear"/>
            <w:tcMar>
              <w:left w:w="93" w:type="dxa"/>
            </w:tcMar>
          </w:tcPr>
          <w:p>
            <w:pPr>
              <w:pStyle w:val="TextBody"/>
              <w:rPr>
                <w:rFonts w:ascii="Arial" w:hAnsi="Arial" w:cs="Arial"/>
                <w:lang w:val="mk-MK"/>
              </w:rPr>
            </w:pPr>
            <w:r>
              <w:rPr>
                <w:rFonts w:cs="Arial" w:ascii="Arial" w:hAnsi="Arial"/>
                <w:lang w:val="mk-MK"/>
              </w:rPr>
              <w:t>Извиднички одред Наум Наумовски -Борче</w:t>
            </w:r>
          </w:p>
        </w:tc>
        <w:tc>
          <w:tcPr>
            <w:tcW w:w="4138" w:type="dxa"/>
            <w:tcBorders/>
            <w:shd w:color="auto" w:fill="auto" w:val="clear"/>
            <w:tcMar>
              <w:left w:w="93" w:type="dxa"/>
            </w:tcMar>
          </w:tcPr>
          <w:p>
            <w:pPr>
              <w:pStyle w:val="TextBody"/>
              <w:jc w:val="right"/>
              <w:rPr>
                <w:rFonts w:ascii="Arial" w:hAnsi="Arial" w:cs="Arial"/>
                <w:lang w:val="mk-MK"/>
              </w:rPr>
            </w:pPr>
            <w:r>
              <w:rPr>
                <w:rFonts w:cs="Arial" w:ascii="Arial" w:hAnsi="Arial"/>
                <w:lang w:val="mk-MK"/>
              </w:rPr>
            </w:r>
          </w:p>
        </w:tc>
      </w:tr>
      <w:tr>
        <w:trPr/>
        <w:tc>
          <w:tcPr>
            <w:tcW w:w="4231" w:type="dxa"/>
            <w:tcBorders/>
            <w:shd w:color="auto" w:fill="auto" w:val="clear"/>
            <w:tcMar>
              <w:left w:w="93" w:type="dxa"/>
            </w:tcMar>
          </w:tcPr>
          <w:p>
            <w:pPr>
              <w:pStyle w:val="TextBody"/>
              <w:rPr>
                <w:rFonts w:ascii="Arial" w:hAnsi="Arial"/>
              </w:rPr>
            </w:pPr>
            <w:r>
              <w:rPr>
                <w:rFonts w:cs="Arial" w:ascii="Arial" w:hAnsi="Arial"/>
                <w:lang w:val="mk-MK"/>
              </w:rPr>
              <w:t>Кошаркарски клуб Крива Паланка</w:t>
            </w:r>
          </w:p>
        </w:tc>
        <w:tc>
          <w:tcPr>
            <w:tcW w:w="4138" w:type="dxa"/>
            <w:tcBorders/>
            <w:shd w:color="auto" w:fill="auto" w:val="clear"/>
            <w:tcMar>
              <w:left w:w="93" w:type="dxa"/>
            </w:tcMar>
          </w:tcPr>
          <w:p>
            <w:pPr>
              <w:pStyle w:val="TextBody"/>
              <w:jc w:val="right"/>
              <w:rPr>
                <w:rFonts w:ascii="Arial" w:hAnsi="Arial" w:cs="Arial"/>
                <w:lang w:val="mk-MK"/>
              </w:rPr>
            </w:pPr>
            <w:r>
              <w:rPr>
                <w:rFonts w:cs="Arial" w:ascii="Arial" w:hAnsi="Arial"/>
                <w:lang w:val="mk-MK"/>
              </w:rPr>
            </w:r>
          </w:p>
        </w:tc>
      </w:tr>
      <w:tr>
        <w:trPr/>
        <w:tc>
          <w:tcPr>
            <w:tcW w:w="4231" w:type="dxa"/>
            <w:tcBorders/>
            <w:shd w:color="auto" w:fill="auto" w:val="clear"/>
            <w:tcMar>
              <w:left w:w="93" w:type="dxa"/>
            </w:tcMar>
          </w:tcPr>
          <w:p>
            <w:pPr>
              <w:pStyle w:val="TextBody"/>
              <w:rPr>
                <w:rFonts w:ascii="Arial" w:hAnsi="Arial"/>
              </w:rPr>
            </w:pPr>
            <w:r>
              <w:rPr>
                <w:rFonts w:cs="Arial" w:ascii="Arial" w:hAnsi="Arial"/>
                <w:lang w:val="mk-MK"/>
              </w:rPr>
              <w:t>Кик бокс клуб ПАТРИОТ</w:t>
            </w:r>
          </w:p>
        </w:tc>
        <w:tc>
          <w:tcPr>
            <w:tcW w:w="4138" w:type="dxa"/>
            <w:tcBorders/>
            <w:shd w:color="auto" w:fill="auto" w:val="clear"/>
            <w:tcMar>
              <w:left w:w="93" w:type="dxa"/>
            </w:tcMar>
          </w:tcPr>
          <w:p>
            <w:pPr>
              <w:pStyle w:val="TextBody"/>
              <w:jc w:val="right"/>
              <w:rPr>
                <w:rFonts w:ascii="Arial" w:hAnsi="Arial"/>
              </w:rPr>
            </w:pPr>
            <w:r>
              <w:rPr>
                <w:rFonts w:ascii="Arial" w:hAnsi="Arial"/>
              </w:rPr>
            </w:r>
          </w:p>
        </w:tc>
      </w:tr>
      <w:tr>
        <w:trPr/>
        <w:tc>
          <w:tcPr>
            <w:tcW w:w="4231" w:type="dxa"/>
            <w:tcBorders>
              <w:top w:val="nil"/>
            </w:tcBorders>
            <w:shd w:color="auto" w:fill="auto" w:val="clear"/>
            <w:tcMar>
              <w:left w:w="93" w:type="dxa"/>
            </w:tcMar>
          </w:tcPr>
          <w:p>
            <w:pPr>
              <w:pStyle w:val="TextBody"/>
              <w:rPr>
                <w:rFonts w:ascii="Arial" w:hAnsi="Arial"/>
              </w:rPr>
            </w:pPr>
            <w:r>
              <w:rPr>
                <w:rFonts w:cs="Arial" w:ascii="Arial" w:hAnsi="Arial"/>
                <w:lang w:val="mk-MK"/>
              </w:rPr>
              <w:t>Пинг-понг клуб Крива Паланка</w:t>
            </w:r>
          </w:p>
        </w:tc>
        <w:tc>
          <w:tcPr>
            <w:tcW w:w="4138" w:type="dxa"/>
            <w:tcBorders>
              <w:top w:val="nil"/>
            </w:tcBorders>
            <w:shd w:color="auto" w:fill="auto" w:val="clear"/>
            <w:tcMar>
              <w:left w:w="93" w:type="dxa"/>
            </w:tcMar>
          </w:tcPr>
          <w:p>
            <w:pPr>
              <w:pStyle w:val="TextBody"/>
              <w:jc w:val="right"/>
              <w:rPr>
                <w:rFonts w:ascii="Arial" w:hAnsi="Arial" w:cs="Arial"/>
                <w:lang w:val="mk-MK"/>
              </w:rPr>
            </w:pPr>
            <w:r>
              <w:rPr>
                <w:rFonts w:cs="Arial" w:ascii="Arial" w:hAnsi="Arial"/>
                <w:lang w:val="mk-MK"/>
              </w:rPr>
            </w:r>
          </w:p>
        </w:tc>
      </w:tr>
      <w:tr>
        <w:trPr/>
        <w:tc>
          <w:tcPr>
            <w:tcW w:w="4231" w:type="dxa"/>
            <w:tcBorders>
              <w:top w:val="nil"/>
            </w:tcBorders>
            <w:shd w:color="auto" w:fill="auto" w:val="clear"/>
            <w:tcMar>
              <w:left w:w="93" w:type="dxa"/>
            </w:tcMar>
          </w:tcPr>
          <w:p>
            <w:pPr>
              <w:pStyle w:val="TextBody"/>
              <w:rPr>
                <w:rFonts w:ascii="Arial" w:hAnsi="Arial"/>
              </w:rPr>
            </w:pPr>
            <w:r>
              <w:rPr>
                <w:rFonts w:cs="Arial" w:ascii="Arial" w:hAnsi="Arial"/>
                <w:lang w:val="mk-MK"/>
              </w:rPr>
              <w:t>ФК Академија Осогово 2022</w:t>
            </w:r>
          </w:p>
        </w:tc>
        <w:tc>
          <w:tcPr>
            <w:tcW w:w="4138" w:type="dxa"/>
            <w:tcBorders>
              <w:top w:val="nil"/>
            </w:tcBorders>
            <w:shd w:color="auto" w:fill="auto" w:val="clear"/>
            <w:tcMar>
              <w:left w:w="93" w:type="dxa"/>
            </w:tcMar>
          </w:tcPr>
          <w:p>
            <w:pPr>
              <w:pStyle w:val="TextBody"/>
              <w:jc w:val="right"/>
              <w:rPr>
                <w:rFonts w:ascii="Arial" w:hAnsi="Arial" w:cs="Arial"/>
                <w:lang w:val="mk-MK"/>
              </w:rPr>
            </w:pPr>
            <w:r>
              <w:rPr>
                <w:rFonts w:cs="Arial" w:ascii="Arial" w:hAnsi="Arial"/>
                <w:lang w:val="mk-MK"/>
              </w:rPr>
            </w:r>
          </w:p>
        </w:tc>
      </w:tr>
      <w:tr>
        <w:trPr/>
        <w:tc>
          <w:tcPr>
            <w:tcW w:w="4231" w:type="dxa"/>
            <w:tcBorders>
              <w:top w:val="nil"/>
            </w:tcBorders>
            <w:shd w:color="auto" w:fill="auto" w:val="clear"/>
            <w:tcMar>
              <w:left w:w="93" w:type="dxa"/>
            </w:tcMar>
          </w:tcPr>
          <w:p>
            <w:pPr>
              <w:pStyle w:val="TextBody"/>
              <w:rPr>
                <w:rFonts w:ascii="Arial" w:hAnsi="Arial"/>
              </w:rPr>
            </w:pPr>
            <w:r>
              <w:rPr>
                <w:rFonts w:cs="Arial" w:ascii="Arial" w:hAnsi="Arial"/>
                <w:lang w:val="mk-MK"/>
              </w:rPr>
              <w:t>ВАДО РЈУ Карате клуб ШАМПИОН</w:t>
            </w:r>
          </w:p>
        </w:tc>
        <w:tc>
          <w:tcPr>
            <w:tcW w:w="4138" w:type="dxa"/>
            <w:tcBorders>
              <w:top w:val="nil"/>
            </w:tcBorders>
            <w:shd w:color="auto" w:fill="auto" w:val="clear"/>
            <w:tcMar>
              <w:left w:w="93" w:type="dxa"/>
            </w:tcMar>
          </w:tcPr>
          <w:p>
            <w:pPr>
              <w:pStyle w:val="TextBody"/>
              <w:jc w:val="right"/>
              <w:rPr>
                <w:rFonts w:ascii="Arial" w:hAnsi="Arial" w:cs="Arial"/>
                <w:lang w:val="mk-MK"/>
              </w:rPr>
            </w:pPr>
            <w:r>
              <w:rPr>
                <w:rFonts w:cs="Arial" w:ascii="Arial" w:hAnsi="Arial"/>
                <w:lang w:val="mk-MK"/>
              </w:rPr>
            </w:r>
          </w:p>
        </w:tc>
      </w:tr>
      <w:tr>
        <w:trPr/>
        <w:tc>
          <w:tcPr>
            <w:tcW w:w="4231" w:type="dxa"/>
            <w:tcBorders>
              <w:top w:val="nil"/>
            </w:tcBorders>
            <w:shd w:color="auto" w:fill="auto" w:val="clear"/>
            <w:tcMar>
              <w:left w:w="93" w:type="dxa"/>
            </w:tcMar>
          </w:tcPr>
          <w:p>
            <w:pPr>
              <w:pStyle w:val="TextBody"/>
              <w:rPr>
                <w:rFonts w:ascii="Arial" w:hAnsi="Arial"/>
              </w:rPr>
            </w:pPr>
            <w:r>
              <w:rPr>
                <w:rFonts w:cs="Arial" w:ascii="Arial" w:hAnsi="Arial"/>
                <w:lang w:val="mk-MK"/>
              </w:rPr>
              <w:t>Пинг-понг клуб КРИВА ПАЛАНКА 2007</w:t>
            </w:r>
          </w:p>
        </w:tc>
        <w:tc>
          <w:tcPr>
            <w:tcW w:w="4138" w:type="dxa"/>
            <w:tcBorders>
              <w:top w:val="nil"/>
            </w:tcBorders>
            <w:shd w:color="auto" w:fill="auto" w:val="clear"/>
            <w:tcMar>
              <w:left w:w="93" w:type="dxa"/>
            </w:tcMar>
          </w:tcPr>
          <w:p>
            <w:pPr>
              <w:pStyle w:val="TextBody"/>
              <w:jc w:val="right"/>
              <w:rPr>
                <w:rFonts w:ascii="Arial" w:hAnsi="Arial" w:cs="Arial"/>
                <w:lang w:val="mk-MK"/>
              </w:rPr>
            </w:pPr>
            <w:r>
              <w:rPr>
                <w:rFonts w:cs="Arial" w:ascii="Arial" w:hAnsi="Arial"/>
                <w:lang w:val="mk-MK"/>
              </w:rPr>
            </w:r>
          </w:p>
        </w:tc>
      </w:tr>
      <w:tr>
        <w:trPr/>
        <w:tc>
          <w:tcPr>
            <w:tcW w:w="4231" w:type="dxa"/>
            <w:tcBorders>
              <w:top w:val="nil"/>
            </w:tcBorders>
            <w:shd w:color="auto" w:fill="auto" w:val="clear"/>
            <w:tcMar>
              <w:left w:w="93" w:type="dxa"/>
            </w:tcMar>
          </w:tcPr>
          <w:p>
            <w:pPr>
              <w:pStyle w:val="TextBody"/>
              <w:rPr>
                <w:rFonts w:ascii="Arial" w:hAnsi="Arial"/>
              </w:rPr>
            </w:pPr>
            <w:r>
              <w:rPr>
                <w:rFonts w:cs="Arial" w:ascii="Arial" w:hAnsi="Arial"/>
                <w:lang w:val="mk-MK"/>
              </w:rPr>
              <w:t>КМФ ОСОГОВО 2022</w:t>
            </w:r>
          </w:p>
        </w:tc>
        <w:tc>
          <w:tcPr>
            <w:tcW w:w="4138" w:type="dxa"/>
            <w:tcBorders>
              <w:top w:val="nil"/>
            </w:tcBorders>
            <w:shd w:color="auto" w:fill="auto" w:val="clear"/>
            <w:tcMar>
              <w:left w:w="93" w:type="dxa"/>
            </w:tcMar>
          </w:tcPr>
          <w:p>
            <w:pPr>
              <w:pStyle w:val="TextBody"/>
              <w:jc w:val="right"/>
              <w:rPr>
                <w:rFonts w:ascii="Arial" w:hAnsi="Arial" w:cs="Arial"/>
                <w:lang w:val="mk-MK"/>
              </w:rPr>
            </w:pPr>
            <w:r>
              <w:rPr>
                <w:rFonts w:cs="Arial" w:ascii="Arial" w:hAnsi="Arial"/>
                <w:lang w:val="mk-MK"/>
              </w:rPr>
            </w:r>
          </w:p>
        </w:tc>
      </w:tr>
      <w:tr>
        <w:trPr/>
        <w:tc>
          <w:tcPr>
            <w:tcW w:w="4231" w:type="dxa"/>
            <w:tcBorders>
              <w:top w:val="nil"/>
            </w:tcBorders>
            <w:shd w:color="auto" w:fill="auto" w:val="clear"/>
            <w:tcMar>
              <w:left w:w="93" w:type="dxa"/>
            </w:tcMar>
          </w:tcPr>
          <w:p>
            <w:pPr>
              <w:pStyle w:val="TextBody"/>
              <w:rPr>
                <w:rFonts w:ascii="Arial" w:hAnsi="Arial"/>
              </w:rPr>
            </w:pPr>
            <w:r>
              <w:rPr>
                <w:rFonts w:cs="Arial" w:ascii="Arial" w:hAnsi="Arial"/>
                <w:lang w:val="mk-MK"/>
              </w:rPr>
              <w:t>Шаховски клуб ТИМ АН ПАСАН</w:t>
            </w:r>
          </w:p>
        </w:tc>
        <w:tc>
          <w:tcPr>
            <w:tcW w:w="4138" w:type="dxa"/>
            <w:tcBorders>
              <w:top w:val="nil"/>
            </w:tcBorders>
            <w:shd w:color="auto" w:fill="auto" w:val="clear"/>
            <w:tcMar>
              <w:left w:w="93" w:type="dxa"/>
            </w:tcMar>
          </w:tcPr>
          <w:p>
            <w:pPr>
              <w:pStyle w:val="TextBody"/>
              <w:jc w:val="right"/>
              <w:rPr>
                <w:rFonts w:ascii="Arial" w:hAnsi="Arial"/>
              </w:rPr>
            </w:pPr>
            <w:r>
              <w:rPr>
                <w:rFonts w:ascii="Arial" w:hAnsi="Arial"/>
              </w:rPr>
            </w:r>
          </w:p>
        </w:tc>
      </w:tr>
      <w:tr>
        <w:trPr/>
        <w:tc>
          <w:tcPr>
            <w:tcW w:w="4231" w:type="dxa"/>
            <w:tcBorders>
              <w:top w:val="nil"/>
            </w:tcBorders>
            <w:shd w:color="auto" w:fill="auto" w:val="clear"/>
            <w:tcMar>
              <w:left w:w="93" w:type="dxa"/>
            </w:tcMar>
          </w:tcPr>
          <w:p>
            <w:pPr>
              <w:pStyle w:val="TextBody"/>
              <w:rPr>
                <w:rFonts w:ascii="Arial" w:hAnsi="Arial"/>
              </w:rPr>
            </w:pPr>
            <w:r>
              <w:rPr>
                <w:rFonts w:cs="Arial" w:ascii="Arial" w:hAnsi="Arial"/>
                <w:lang w:val="mk-MK"/>
              </w:rPr>
              <w:t>ЗСР Риболовен клуб МРЕНА</w:t>
            </w:r>
          </w:p>
        </w:tc>
        <w:tc>
          <w:tcPr>
            <w:tcW w:w="4138" w:type="dxa"/>
            <w:tcBorders>
              <w:top w:val="nil"/>
            </w:tcBorders>
            <w:shd w:color="auto" w:fill="auto" w:val="clear"/>
            <w:tcMar>
              <w:left w:w="93" w:type="dxa"/>
            </w:tcMar>
          </w:tcPr>
          <w:p>
            <w:pPr>
              <w:pStyle w:val="TextBody"/>
              <w:jc w:val="right"/>
              <w:rPr>
                <w:rFonts w:ascii="Arial" w:hAnsi="Arial" w:cs="Arial"/>
                <w:lang w:val="mk-MK"/>
              </w:rPr>
            </w:pPr>
            <w:r>
              <w:rPr>
                <w:rFonts w:cs="Arial" w:ascii="Arial" w:hAnsi="Arial"/>
                <w:lang w:val="mk-MK"/>
              </w:rPr>
            </w:r>
          </w:p>
        </w:tc>
      </w:tr>
      <w:tr>
        <w:trPr/>
        <w:tc>
          <w:tcPr>
            <w:tcW w:w="4231" w:type="dxa"/>
            <w:tcBorders>
              <w:top w:val="nil"/>
            </w:tcBorders>
            <w:shd w:color="auto" w:fill="auto" w:val="clear"/>
            <w:tcMar>
              <w:left w:w="93" w:type="dxa"/>
            </w:tcMar>
          </w:tcPr>
          <w:p>
            <w:pPr>
              <w:pStyle w:val="TextBody"/>
              <w:rPr>
                <w:rFonts w:ascii="Arial" w:hAnsi="Arial"/>
              </w:rPr>
            </w:pPr>
            <w:r>
              <w:rPr>
                <w:rFonts w:cs="Arial" w:ascii="Arial" w:hAnsi="Arial"/>
                <w:b/>
                <w:bCs/>
                <w:lang w:val="mk-MK"/>
              </w:rPr>
              <w:t>ВКУПНО</w:t>
            </w:r>
          </w:p>
        </w:tc>
        <w:tc>
          <w:tcPr>
            <w:tcW w:w="4138" w:type="dxa"/>
            <w:tcBorders>
              <w:top w:val="nil"/>
            </w:tcBorders>
            <w:shd w:color="auto" w:fill="auto" w:val="clear"/>
            <w:tcMar>
              <w:left w:w="93" w:type="dxa"/>
            </w:tcMar>
          </w:tcPr>
          <w:p>
            <w:pPr>
              <w:pStyle w:val="TextBody"/>
              <w:jc w:val="right"/>
              <w:rPr>
                <w:rFonts w:ascii="Arial" w:hAnsi="Arial"/>
              </w:rPr>
            </w:pPr>
            <w:r>
              <w:rPr>
                <w:rFonts w:ascii="Arial" w:hAnsi="Arial"/>
              </w:rPr>
            </w:r>
          </w:p>
        </w:tc>
      </w:tr>
    </w:tbl>
    <w:p>
      <w:pPr>
        <w:pStyle w:val="TextBody"/>
        <w:jc w:val="both"/>
        <w:rPr>
          <w:rFonts w:cs="Arial"/>
        </w:rPr>
      </w:pPr>
      <w:r>
        <w:rPr>
          <w:rFonts w:cs="Arial"/>
        </w:rPr>
      </w:r>
    </w:p>
    <w:p>
      <w:pPr>
        <w:pStyle w:val="TextBody"/>
        <w:rPr>
          <w:rFonts w:ascii="Arial" w:hAnsi="Arial" w:cs="Arial"/>
          <w:b/>
          <w:b/>
          <w:lang w:val="mk-MK"/>
        </w:rPr>
      </w:pPr>
      <w:r>
        <w:rPr>
          <w:rFonts w:cs="Arial" w:ascii="Arial" w:hAnsi="Arial"/>
          <w:b/>
          <w:lang w:val="mk-MK"/>
        </w:rPr>
      </w:r>
    </w:p>
    <w:p>
      <w:pPr>
        <w:pStyle w:val="TextBody"/>
        <w:rPr>
          <w:rFonts w:ascii="Arial" w:hAnsi="Arial" w:cs="Arial"/>
          <w:b/>
          <w:b/>
          <w:lang w:val="mk-MK"/>
        </w:rPr>
      </w:pPr>
      <w:r>
        <w:rPr>
          <w:rFonts w:cs="Arial" w:ascii="Arial" w:hAnsi="Arial"/>
          <w:b/>
          <w:lang w:val="mk-MK"/>
        </w:rPr>
      </w:r>
    </w:p>
    <w:p>
      <w:pPr>
        <w:pStyle w:val="TextBody"/>
        <w:jc w:val="both"/>
        <w:rPr/>
      </w:pPr>
      <w:r>
        <w:rPr>
          <w:rFonts w:cs="Arial" w:ascii="Arial" w:hAnsi="Arial"/>
          <w:lang w:val="mk-MK"/>
        </w:rPr>
        <w:tab/>
        <w:t>Средствата наменети за спортските клубови, здруженија и уч</w:t>
      </w:r>
      <w:r>
        <w:rPr>
          <w:rFonts w:cs="Arial" w:ascii="Arial" w:hAnsi="Arial"/>
          <w:lang w:val="mk-MK"/>
        </w:rPr>
        <w:t>илишниот</w:t>
      </w:r>
      <w:r>
        <w:rPr>
          <w:rFonts w:cs="Arial" w:ascii="Arial" w:hAnsi="Arial"/>
          <w:lang w:val="mk-MK"/>
        </w:rPr>
        <w:t xml:space="preserve"> спорт ќе се доделуваат во тек на годината, по доставено барање од страна на спортскиот субјект и потпишување на Договор за финансиска поддршка со општината, со што спортските субјекти имаат обврска за поднесување на извештаи за реазлизација до крајот на тековната година. </w:t>
      </w:r>
    </w:p>
    <w:p>
      <w:pPr>
        <w:pStyle w:val="TextBody"/>
        <w:rPr>
          <w:rFonts w:ascii="Arial" w:hAnsi="Arial" w:cs="Arial"/>
          <w:b/>
          <w:b/>
          <w:lang w:val="mk-MK"/>
        </w:rPr>
      </w:pPr>
      <w:r>
        <w:rPr>
          <w:rFonts w:cs="Arial" w:ascii="Arial" w:hAnsi="Arial"/>
          <w:b/>
          <w:lang w:val="mk-MK"/>
        </w:rPr>
      </w:r>
    </w:p>
    <w:p>
      <w:pPr>
        <w:pStyle w:val="TextBody"/>
        <w:rPr>
          <w:rFonts w:ascii="Arial" w:hAnsi="Arial" w:cs="Arial"/>
          <w:b/>
          <w:b/>
          <w:lang w:val="mk-MK"/>
        </w:rPr>
      </w:pPr>
      <w:r>
        <w:rPr>
          <w:rFonts w:cs="Arial" w:ascii="Arial" w:hAnsi="Arial"/>
          <w:b/>
          <w:lang w:val="mk-MK"/>
        </w:rPr>
      </w:r>
    </w:p>
    <w:p>
      <w:pPr>
        <w:pStyle w:val="TextBody"/>
        <w:rPr>
          <w:rFonts w:ascii="Arial" w:hAnsi="Arial" w:cs="Arial"/>
          <w:b/>
          <w:b/>
          <w:lang w:val="mk-MK"/>
        </w:rPr>
      </w:pPr>
      <w:r>
        <w:rPr>
          <w:rFonts w:cs="Arial" w:ascii="Arial" w:hAnsi="Arial"/>
          <w:b/>
          <w:lang w:val="mk-MK"/>
        </w:rPr>
      </w:r>
    </w:p>
    <w:p>
      <w:pPr>
        <w:pStyle w:val="TextBody"/>
        <w:rPr>
          <w:rFonts w:ascii="Arial" w:hAnsi="Arial" w:cs="Arial"/>
          <w:b/>
          <w:b/>
          <w:lang w:val="mk-MK"/>
        </w:rPr>
      </w:pPr>
      <w:r>
        <w:rPr>
          <w:rFonts w:cs="Arial" w:ascii="Arial" w:hAnsi="Arial"/>
          <w:b/>
          <w:lang w:val="mk-MK"/>
        </w:rPr>
      </w:r>
    </w:p>
    <w:p>
      <w:pPr>
        <w:pStyle w:val="TextBody"/>
        <w:rPr>
          <w:rFonts w:ascii="Arial" w:hAnsi="Arial" w:cs="Arial"/>
          <w:b/>
          <w:b/>
          <w:lang w:val="mk-MK"/>
        </w:rPr>
      </w:pPr>
      <w:r>
        <w:rPr>
          <w:rFonts w:cs="Arial" w:ascii="Arial" w:hAnsi="Arial"/>
          <w:b/>
          <w:lang w:val="mk-MK"/>
        </w:rPr>
      </w:r>
    </w:p>
    <w:p>
      <w:pPr>
        <w:pStyle w:val="Heading1"/>
        <w:widowControl w:val="false"/>
        <w:numPr>
          <w:ilvl w:val="0"/>
          <w:numId w:val="1"/>
        </w:numPr>
        <w:bidi w:val="0"/>
        <w:ind w:left="737" w:right="0" w:hanging="737"/>
        <w:jc w:val="left"/>
        <w:outlineLvl w:val="0"/>
        <w:rPr/>
      </w:pPr>
      <w:r>
        <w:rPr>
          <w:sz w:val="24"/>
          <w:szCs w:val="24"/>
        </w:rPr>
        <w:t>ФИНАНСИРАЊЕ</w:t>
      </w:r>
    </w:p>
    <w:p>
      <w:pPr>
        <w:pStyle w:val="TextBody"/>
        <w:spacing w:before="4" w:after="0"/>
        <w:rPr>
          <w:rFonts w:ascii="Arial" w:hAnsi="Arial" w:cs="Arial"/>
          <w:b/>
          <w:b/>
        </w:rPr>
      </w:pPr>
      <w:r>
        <w:rPr>
          <w:rFonts w:cs="Arial" w:ascii="Arial" w:hAnsi="Arial"/>
          <w:b/>
        </w:rPr>
      </w:r>
    </w:p>
    <w:p>
      <w:pPr>
        <w:pStyle w:val="TextBody"/>
        <w:ind w:left="100" w:right="173" w:firstLine="719"/>
        <w:jc w:val="both"/>
        <w:rPr/>
      </w:pPr>
      <w:r>
        <w:rPr>
          <w:rFonts w:cs="Arial" w:ascii="Arial" w:hAnsi="Arial"/>
          <w:color w:val="000000"/>
        </w:rPr>
        <w:t>Средствата за реализирање на Програмата</w:t>
      </w:r>
      <w:r>
        <w:rPr>
          <w:rFonts w:cs="Arial" w:ascii="Arial" w:hAnsi="Arial"/>
          <w:color w:val="000000"/>
          <w:lang w:val="mk-MK"/>
        </w:rPr>
        <w:t xml:space="preserve"> на Општина Крива Паланка </w:t>
      </w:r>
      <w:r>
        <w:rPr>
          <w:rFonts w:cs="Arial" w:ascii="Arial" w:hAnsi="Arial"/>
          <w:color w:val="000000"/>
        </w:rPr>
        <w:t xml:space="preserve">за активностите во областа на спортот за 2025 година, во вкупен износ од </w:t>
      </w:r>
      <w:r>
        <w:rPr>
          <w:rFonts w:cs="Arial" w:ascii="Arial" w:hAnsi="Arial"/>
          <w:b/>
          <w:bCs/>
          <w:color w:val="000000"/>
          <w:highlight w:val="yellow"/>
          <w:lang w:val="mk-MK"/>
        </w:rPr>
        <w:t>3.000</w:t>
      </w:r>
      <w:r>
        <w:rPr>
          <w:rFonts w:cs="Arial" w:ascii="Arial" w:hAnsi="Arial"/>
          <w:b/>
          <w:bCs/>
          <w:highlight w:val="yellow"/>
          <w:lang w:val="mk-MK"/>
        </w:rPr>
        <w:t>.000</w:t>
      </w:r>
      <w:r>
        <w:rPr>
          <w:rFonts w:cs="Arial" w:ascii="Arial" w:hAnsi="Arial"/>
          <w:b/>
          <w:bCs/>
          <w:highlight w:val="yellow"/>
          <w:lang w:val="en-US"/>
        </w:rPr>
        <w:t xml:space="preserve"> денари</w:t>
      </w:r>
      <w:r>
        <w:rPr>
          <w:rFonts w:cs="Arial" w:ascii="Arial" w:hAnsi="Arial"/>
          <w:color w:val="000000"/>
        </w:rPr>
        <w:t xml:space="preserve"> се обезбедуваат од Буџетот на </w:t>
      </w:r>
      <w:r>
        <w:rPr>
          <w:rFonts w:cs="Arial" w:ascii="Arial" w:hAnsi="Arial"/>
          <w:color w:val="000000"/>
          <w:lang w:val="mk-MK"/>
        </w:rPr>
        <w:t xml:space="preserve">Општина Крива Паланка </w:t>
      </w:r>
      <w:r>
        <w:rPr>
          <w:rFonts w:cs="Arial" w:ascii="Arial" w:hAnsi="Arial"/>
          <w:color w:val="000000"/>
        </w:rPr>
        <w:t xml:space="preserve">за 2025 година и тоа од Програма - спорт и рекреација, </w:t>
      </w:r>
      <w:r>
        <w:rPr>
          <w:rFonts w:cs="Arial" w:ascii="Arial" w:hAnsi="Arial"/>
          <w:color w:val="000000"/>
          <w:lang w:val="mk-MK"/>
        </w:rPr>
        <w:t xml:space="preserve">потпрограма </w:t>
      </w:r>
      <w:r>
        <w:rPr>
          <w:rFonts w:cs="Arial" w:ascii="Arial" w:hAnsi="Arial"/>
          <w:color w:val="000000"/>
        </w:rPr>
        <w:t xml:space="preserve">LO </w:t>
      </w:r>
      <w:r>
        <w:rPr>
          <w:rFonts w:cs="Arial" w:ascii="Arial" w:hAnsi="Arial"/>
          <w:color w:val="000000"/>
          <w:lang w:val="mk-MK"/>
        </w:rPr>
        <w:t xml:space="preserve">потставка </w:t>
      </w:r>
      <w:r>
        <w:rPr>
          <w:rFonts w:cs="Arial" w:ascii="Arial" w:hAnsi="Arial"/>
          <w:color w:val="000000"/>
        </w:rPr>
        <w:t>46</w:t>
      </w:r>
      <w:r>
        <w:rPr>
          <w:rFonts w:cs="Arial" w:ascii="Arial" w:hAnsi="Arial"/>
          <w:color w:val="000000"/>
          <w:lang w:val="mk-MK"/>
        </w:rPr>
        <w:t>4</w:t>
      </w:r>
      <w:r>
        <w:rPr>
          <w:rFonts w:cs="Arial" w:ascii="Arial" w:hAnsi="Arial"/>
          <w:color w:val="000000"/>
        </w:rPr>
        <w:t>120</w:t>
      </w:r>
      <w:r>
        <w:rPr>
          <w:rFonts w:cs="Arial" w:ascii="Arial" w:hAnsi="Arial"/>
          <w:color w:val="000000"/>
          <w:lang w:val="ru-RU"/>
        </w:rPr>
        <w:t xml:space="preserve">, потставка 464990, потставка </w:t>
      </w:r>
      <w:r>
        <w:rPr>
          <w:rFonts w:cs="Arial" w:ascii="Arial" w:hAnsi="Arial"/>
          <w:lang w:val="ru-RU"/>
        </w:rPr>
        <w:t>425990 и потставка 423990</w:t>
      </w:r>
      <w:r>
        <w:rPr>
          <w:rFonts w:cs="Arial" w:ascii="Arial" w:hAnsi="Arial"/>
        </w:rPr>
        <w:t>.</w:t>
      </w:r>
    </w:p>
    <w:p>
      <w:pPr>
        <w:pStyle w:val="TextBody"/>
        <w:rPr>
          <w:rFonts w:ascii="Arial" w:hAnsi="Arial" w:cs="Arial"/>
          <w:sz w:val="24"/>
        </w:rPr>
      </w:pPr>
      <w:r>
        <w:rPr>
          <w:rFonts w:cs="Arial" w:ascii="Arial" w:hAnsi="Arial"/>
          <w:sz w:val="24"/>
        </w:rPr>
      </w:r>
    </w:p>
    <w:p>
      <w:pPr>
        <w:pStyle w:val="ListParagraph"/>
        <w:widowControl/>
        <w:numPr>
          <w:ilvl w:val="0"/>
          <w:numId w:val="1"/>
        </w:numPr>
        <w:tabs>
          <w:tab w:val="left" w:pos="270" w:leader="none"/>
        </w:tabs>
        <w:bidi w:val="0"/>
        <w:spacing w:lineRule="atLeast" w:line="240"/>
        <w:ind w:left="680" w:right="0" w:hanging="737"/>
        <w:jc w:val="both"/>
        <w:rPr/>
      </w:pPr>
      <w:r>
        <w:rPr>
          <w:rFonts w:cs="Arial" w:ascii="Arial" w:hAnsi="Arial"/>
          <w:b/>
          <w:bCs/>
          <w:color w:val="000000"/>
          <w:sz w:val="24"/>
          <w:szCs w:val="24"/>
          <w:lang w:val="mk-MK"/>
        </w:rPr>
        <w:t xml:space="preserve">      </w:t>
      </w:r>
      <w:r>
        <w:rPr>
          <w:rFonts w:cs="Arial" w:ascii="Arial" w:hAnsi="Arial"/>
          <w:b/>
          <w:bCs/>
          <w:color w:val="000000"/>
          <w:sz w:val="24"/>
          <w:szCs w:val="24"/>
          <w:lang w:val="mk-MK"/>
        </w:rPr>
        <w:t>СПРОВЕДУВАЧ</w:t>
      </w:r>
      <w:r>
        <w:rPr>
          <w:rFonts w:cs="Arial" w:ascii="Arial" w:hAnsi="Arial"/>
          <w:b/>
          <w:bCs/>
          <w:color w:val="000000"/>
          <w:sz w:val="24"/>
          <w:szCs w:val="24"/>
        </w:rPr>
        <w:t xml:space="preserve"> НА ПРОГРАМАТ</w:t>
      </w:r>
      <w:r>
        <w:rPr>
          <w:rFonts w:cs="Arial" w:ascii="Arial" w:hAnsi="Arial"/>
          <w:b/>
          <w:bCs/>
          <w:color w:val="000000"/>
          <w:sz w:val="24"/>
          <w:szCs w:val="24"/>
          <w:lang w:val="mk-MK"/>
        </w:rPr>
        <w:t>А</w:t>
      </w:r>
    </w:p>
    <w:p>
      <w:pPr>
        <w:pStyle w:val="ListParagraph"/>
        <w:widowControl/>
        <w:tabs>
          <w:tab w:val="left" w:pos="270" w:leader="none"/>
        </w:tabs>
        <w:spacing w:lineRule="atLeast" w:line="240"/>
        <w:ind w:left="1080" w:hanging="0"/>
        <w:jc w:val="both"/>
        <w:rPr>
          <w:rFonts w:ascii="Arial" w:hAnsi="Arial" w:cs="Arial"/>
          <w:b/>
          <w:b/>
          <w:bCs/>
          <w:color w:val="000000"/>
          <w:sz w:val="24"/>
          <w:szCs w:val="24"/>
        </w:rPr>
      </w:pPr>
      <w:r>
        <w:rPr>
          <w:rFonts w:cs="Arial" w:ascii="Arial" w:hAnsi="Arial"/>
          <w:b/>
          <w:bCs/>
          <w:color w:val="000000"/>
          <w:sz w:val="24"/>
          <w:szCs w:val="24"/>
        </w:rPr>
      </w:r>
    </w:p>
    <w:p>
      <w:pPr>
        <w:pStyle w:val="ListParagraph"/>
        <w:spacing w:lineRule="atLeast" w:line="240"/>
        <w:jc w:val="both"/>
        <w:rPr/>
      </w:pPr>
      <w:r>
        <w:rPr>
          <w:rFonts w:cs="Arial" w:ascii="Arial" w:hAnsi="Arial"/>
          <w:color w:val="000000"/>
          <w:lang w:val="mk-MK"/>
        </w:rPr>
        <w:tab/>
        <w:t>Спроведувањето на Програмата на Општина Крива Паланка во областа на спортот за 202</w:t>
      </w:r>
      <w:r>
        <w:rPr>
          <w:rFonts w:cs="Arial" w:ascii="Arial" w:hAnsi="Arial"/>
          <w:color w:val="000000"/>
        </w:rPr>
        <w:t>5</w:t>
      </w:r>
      <w:r>
        <w:rPr>
          <w:rFonts w:cs="Arial" w:ascii="Arial" w:hAnsi="Arial"/>
          <w:color w:val="000000"/>
          <w:lang w:val="mk-MK"/>
        </w:rPr>
        <w:t xml:space="preserve"> година е во надлежност на </w:t>
      </w:r>
      <w:r>
        <w:rPr>
          <w:rFonts w:cs="Arial" w:ascii="Arial" w:hAnsi="Arial"/>
          <w:color w:val="000000"/>
        </w:rPr>
        <w:t xml:space="preserve">Градоначалникот на </w:t>
      </w:r>
      <w:r>
        <w:rPr>
          <w:rFonts w:cs="Arial" w:ascii="Arial" w:hAnsi="Arial"/>
          <w:color w:val="000000"/>
          <w:lang w:val="mk-MK"/>
        </w:rPr>
        <w:t>Општина Крива Паланка, преку Секторот за правни работи, јавни дејности и поддршка на градоначалникот/ Одделение за јавни дејности.</w:t>
      </w:r>
    </w:p>
    <w:p>
      <w:pPr>
        <w:pStyle w:val="ListParagraph"/>
        <w:spacing w:lineRule="atLeast" w:line="240"/>
        <w:jc w:val="both"/>
        <w:rPr>
          <w:rFonts w:ascii="Arial" w:hAnsi="Arial" w:cs="Arial"/>
          <w:color w:val="000000"/>
        </w:rPr>
      </w:pPr>
      <w:r>
        <w:rPr>
          <w:rFonts w:cs="Arial" w:ascii="Arial" w:hAnsi="Arial"/>
          <w:color w:val="000000"/>
        </w:rPr>
      </w:r>
    </w:p>
    <w:p>
      <w:pPr>
        <w:pStyle w:val="ListParagraph"/>
        <w:spacing w:lineRule="atLeast" w:line="240"/>
        <w:rPr>
          <w:rFonts w:ascii="Arial" w:hAnsi="Arial" w:cs="Arial"/>
          <w:color w:val="000000"/>
          <w:sz w:val="24"/>
          <w:szCs w:val="24"/>
        </w:rPr>
      </w:pPr>
      <w:r>
        <w:rPr>
          <w:rFonts w:cs="Arial" w:ascii="Arial" w:hAnsi="Arial"/>
          <w:color w:val="000000"/>
          <w:sz w:val="24"/>
          <w:szCs w:val="24"/>
        </w:rPr>
      </w:r>
    </w:p>
    <w:p>
      <w:pPr>
        <w:pStyle w:val="Normal"/>
        <w:widowControl/>
        <w:numPr>
          <w:ilvl w:val="0"/>
          <w:numId w:val="1"/>
        </w:numPr>
        <w:tabs>
          <w:tab w:val="left" w:pos="270" w:leader="none"/>
        </w:tabs>
        <w:ind w:left="0" w:hanging="0"/>
        <w:jc w:val="both"/>
        <w:rPr>
          <w:rFonts w:ascii="Arial" w:hAnsi="Arial"/>
        </w:rPr>
      </w:pPr>
      <w:r>
        <w:rPr>
          <w:rFonts w:cs="Arial" w:ascii="Arial" w:hAnsi="Arial"/>
          <w:b/>
          <w:color w:val="000000"/>
          <w:sz w:val="24"/>
          <w:szCs w:val="24"/>
        </w:rPr>
        <w:t xml:space="preserve">        </w:t>
      </w:r>
      <w:r>
        <w:rPr>
          <w:rFonts w:cs="Arial" w:ascii="Arial" w:hAnsi="Arial"/>
          <w:b/>
          <w:color w:val="000000"/>
          <w:sz w:val="24"/>
          <w:szCs w:val="24"/>
        </w:rPr>
        <w:t>ЗАВРШНА ОДРЕДБА</w:t>
      </w:r>
    </w:p>
    <w:p>
      <w:pPr>
        <w:pStyle w:val="Normal"/>
        <w:rPr>
          <w:rFonts w:ascii="Arial" w:hAnsi="Arial" w:cs="Arial"/>
          <w:color w:val="000000"/>
        </w:rPr>
      </w:pPr>
      <w:r>
        <w:rPr>
          <w:rFonts w:cs="Arial" w:ascii="Arial" w:hAnsi="Arial"/>
          <w:color w:val="000000"/>
        </w:rPr>
      </w:r>
    </w:p>
    <w:p>
      <w:pPr>
        <w:pStyle w:val="Normal"/>
        <w:jc w:val="both"/>
        <w:rPr/>
      </w:pPr>
      <w:r>
        <w:rPr>
          <w:rFonts w:cs="Arial" w:ascii="Arial" w:hAnsi="Arial"/>
          <w:color w:val="000000"/>
          <w:lang w:val="mk-MK"/>
        </w:rPr>
        <w:tab/>
        <w:t xml:space="preserve">Програмата стапува на сила со денот на донесувањето, истата ќе се објави во Службен гласник на Општина Крива Паланка, а ќе се применува од </w:t>
      </w:r>
      <w:r>
        <w:rPr>
          <w:rFonts w:cs="Arial" w:ascii="Arial" w:hAnsi="Arial"/>
          <w:color w:val="000000"/>
        </w:rPr>
        <w:t>01.01.2025</w:t>
      </w:r>
      <w:r>
        <w:rPr>
          <w:rFonts w:cs="Arial" w:ascii="Arial" w:hAnsi="Arial"/>
          <w:color w:val="000000"/>
          <w:lang w:val="mk-MK"/>
        </w:rPr>
        <w:t xml:space="preserve"> година.</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tbl>
      <w:tblPr>
        <w:tblW w:w="10171" w:type="dxa"/>
        <w:jc w:val="left"/>
        <w:tblInd w:w="0" w:type="dxa"/>
        <w:tblBorders/>
        <w:tblCellMar>
          <w:top w:w="0" w:type="dxa"/>
          <w:left w:w="108" w:type="dxa"/>
          <w:bottom w:w="0" w:type="dxa"/>
          <w:right w:w="108" w:type="dxa"/>
        </w:tblCellMar>
        <w:tblLook w:val="0000"/>
      </w:tblPr>
      <w:tblGrid>
        <w:gridCol w:w="4484"/>
        <w:gridCol w:w="5686"/>
      </w:tblGrid>
      <w:tr>
        <w:trPr>
          <w:trHeight w:val="933" w:hRule="atLeast"/>
        </w:trPr>
        <w:tc>
          <w:tcPr>
            <w:tcW w:w="4484" w:type="dxa"/>
            <w:tcBorders/>
            <w:shd w:color="auto" w:fill="auto" w:val="clear"/>
          </w:tcPr>
          <w:p>
            <w:pPr>
              <w:pStyle w:val="Normal"/>
              <w:rPr>
                <w:rFonts w:ascii="Arial" w:hAnsi="Arial"/>
              </w:rPr>
            </w:pPr>
            <w:r>
              <w:rPr>
                <w:rFonts w:cs="Arial" w:ascii="Arial" w:hAnsi="Arial"/>
              </w:rPr>
              <w:t>Број 09-</w:t>
            </w:r>
          </w:p>
          <w:p>
            <w:pPr>
              <w:pStyle w:val="Normal"/>
              <w:rPr/>
            </w:pPr>
            <w:r>
              <w:rPr>
                <w:rFonts w:cs="Arial" w:ascii="Arial" w:hAnsi="Arial"/>
                <w:color w:val="000000"/>
                <w:lang w:val="mk-MK"/>
              </w:rPr>
              <w:t>.202</w:t>
            </w:r>
            <w:r>
              <w:rPr>
                <w:rFonts w:cs="Arial" w:ascii="Arial" w:hAnsi="Arial"/>
                <w:color w:val="000000"/>
              </w:rPr>
              <w:t>4</w:t>
            </w:r>
            <w:r>
              <w:rPr>
                <w:rFonts w:cs="Arial" w:ascii="Arial" w:hAnsi="Arial"/>
                <w:color w:val="000000"/>
                <w:lang w:val="mk-MK"/>
              </w:rPr>
              <w:t xml:space="preserve"> г</w:t>
            </w:r>
          </w:p>
          <w:p>
            <w:pPr>
              <w:pStyle w:val="Normal"/>
              <w:rPr>
                <w:rFonts w:ascii="Arial" w:hAnsi="Arial"/>
              </w:rPr>
            </w:pPr>
            <w:r>
              <w:rPr>
                <w:rFonts w:cs="Arial" w:ascii="Arial" w:hAnsi="Arial"/>
                <w:lang w:val="mk-MK"/>
              </w:rPr>
              <w:t>Крива Паланка</w:t>
            </w:r>
          </w:p>
        </w:tc>
        <w:tc>
          <w:tcPr>
            <w:tcW w:w="5686" w:type="dxa"/>
            <w:tcBorders/>
            <w:shd w:color="auto" w:fill="auto" w:val="clear"/>
          </w:tcPr>
          <w:p>
            <w:pPr>
              <w:pStyle w:val="Heading1"/>
              <w:ind w:left="0" w:hanging="0"/>
              <w:jc w:val="both"/>
              <w:rPr/>
            </w:pPr>
            <w:r>
              <w:rPr>
                <w:b w:val="false"/>
                <w:lang w:val="mk-MK"/>
              </w:rPr>
              <w:t xml:space="preserve">СОВЕТ НА ОПШТИНА КРИВА ПАЛАНКА </w:t>
            </w:r>
          </w:p>
          <w:p>
            <w:pPr>
              <w:pStyle w:val="Normal"/>
              <w:ind w:left="360" w:hanging="0"/>
              <w:rPr/>
            </w:pPr>
            <w:r>
              <w:rPr>
                <w:rFonts w:cs="Arial" w:ascii="Arial" w:hAnsi="Arial"/>
              </w:rPr>
              <w:t xml:space="preserve">             </w:t>
            </w:r>
            <w:r>
              <w:rPr>
                <w:rFonts w:cs="Arial" w:ascii="Arial" w:hAnsi="Arial"/>
              </w:rPr>
              <w:t>ПРЕТСЕДАТЕЛ</w:t>
            </w:r>
            <w:r>
              <w:rPr>
                <w:rFonts w:cs="Arial" w:ascii="Arial" w:hAnsi="Arial"/>
                <w:lang w:val="pl-PL"/>
              </w:rPr>
              <w:t>,</w:t>
            </w:r>
          </w:p>
          <w:p>
            <w:pPr>
              <w:pStyle w:val="Normal"/>
              <w:ind w:left="360" w:hanging="0"/>
              <w:rPr/>
            </w:pPr>
            <w:r>
              <w:rPr>
                <w:rStyle w:val="Strong"/>
                <w:rFonts w:cs="Arial" w:ascii="Arial" w:hAnsi="Arial"/>
                <w:b w:val="false"/>
                <w:shd w:fill="FFFFFF" w:val="clear"/>
              </w:rPr>
              <w:t xml:space="preserve">       </w:t>
            </w:r>
            <w:r>
              <w:rPr>
                <w:rStyle w:val="Strong"/>
                <w:rFonts w:cs="Arial" w:ascii="Arial" w:hAnsi="Arial"/>
                <w:b w:val="false"/>
                <w:shd w:fill="FFFFFF" w:val="clear"/>
                <w:lang w:val="mk-MK"/>
              </w:rPr>
              <w:t>Изабела Павловска</w:t>
            </w:r>
            <w:r>
              <w:rPr>
                <w:rStyle w:val="Strong"/>
                <w:rFonts w:cs="Arial" w:ascii="Arial" w:hAnsi="Arial"/>
                <w:b w:val="false"/>
                <w:shd w:fill="FFFFFF" w:val="clear"/>
              </w:rPr>
              <w:t xml:space="preserve"> с.р.</w:t>
            </w:r>
          </w:p>
          <w:p>
            <w:pPr>
              <w:pStyle w:val="Normal"/>
              <w:rPr>
                <w:rFonts w:ascii="Arial" w:hAnsi="Arial"/>
              </w:rPr>
            </w:pPr>
            <w:r>
              <w:rPr>
                <w:rFonts w:ascii="Arial" w:hAnsi="Arial"/>
              </w:rPr>
            </w:r>
          </w:p>
        </w:tc>
      </w:tr>
    </w:tbl>
    <w:p>
      <w:pPr>
        <w:pStyle w:val="TextBody"/>
        <w:ind w:left="100" w:right="118" w:firstLine="719"/>
        <w:jc w:val="both"/>
        <w:rPr>
          <w:rFonts w:ascii="Arial" w:hAnsi="Arial"/>
        </w:rPr>
      </w:pPr>
      <w:r>
        <w:rPr>
          <w:rFonts w:ascii="Arial" w:hAnsi="Arial"/>
        </w:rPr>
      </w:r>
    </w:p>
    <w:p>
      <w:pPr>
        <w:pStyle w:val="TextBody"/>
        <w:ind w:left="100" w:right="118" w:firstLine="719"/>
        <w:jc w:val="both"/>
        <w:rPr>
          <w:rFonts w:ascii="Arial" w:hAnsi="Arial"/>
        </w:rPr>
      </w:pPr>
      <w:r>
        <w:rPr>
          <w:rFonts w:ascii="Arial" w:hAnsi="Arial"/>
        </w:rPr>
      </w:r>
    </w:p>
    <w:p>
      <w:pPr>
        <w:pStyle w:val="TextBody"/>
        <w:ind w:left="100" w:right="118" w:firstLine="719"/>
        <w:jc w:val="both"/>
        <w:rPr>
          <w:rFonts w:ascii="Arial" w:hAnsi="Arial"/>
        </w:rPr>
      </w:pPr>
      <w:r>
        <w:rPr>
          <w:rFonts w:ascii="Arial" w:hAnsi="Arial"/>
        </w:rPr>
      </w:r>
    </w:p>
    <w:p>
      <w:pPr>
        <w:pStyle w:val="TextBody"/>
        <w:ind w:left="100" w:right="118" w:firstLine="719"/>
        <w:jc w:val="both"/>
        <w:rPr/>
      </w:pPr>
      <w:r>
        <w:rPr/>
      </w:r>
    </w:p>
    <w:sectPr>
      <w:type w:val="nextPage"/>
      <w:pgSz w:w="12240" w:h="15840"/>
      <w:pgMar w:left="1700" w:right="1620" w:header="0" w:top="1500" w:footer="0" w:bottom="28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icrosoft Sans Serif">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tabs>
          <w:tab w:val="num" w:pos="720"/>
        </w:tabs>
        <w:ind w:left="1800" w:hanging="720"/>
      </w:p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
    <w:lvl w:ilvl="0">
      <w:start w:val="1"/>
      <w:numFmt w:val="bullet"/>
      <w:lvlText w:val=""/>
      <w:lvlJc w:val="left"/>
      <w:pPr>
        <w:ind w:left="1605" w:hanging="360"/>
      </w:pPr>
      <w:rPr>
        <w:rFonts w:ascii="Symbol" w:hAnsi="Symbol" w:cs="Symbol" w:hint="default"/>
        <w:rFonts w:cs="Symbol"/>
      </w:rPr>
    </w:lvl>
    <w:lvl w:ilvl="1">
      <w:start w:val="1"/>
      <w:numFmt w:val="bullet"/>
      <w:lvlText w:val="o"/>
      <w:lvlJc w:val="left"/>
      <w:pPr>
        <w:ind w:left="2325" w:hanging="360"/>
      </w:pPr>
      <w:rPr>
        <w:rFonts w:ascii="Courier New" w:hAnsi="Courier New" w:cs="Courier New" w:hint="default"/>
        <w:rFonts w:cs="Courier New"/>
      </w:rPr>
    </w:lvl>
    <w:lvl w:ilvl="2">
      <w:start w:val="1"/>
      <w:numFmt w:val="bullet"/>
      <w:lvlText w:val=""/>
      <w:lvlJc w:val="left"/>
      <w:pPr>
        <w:ind w:left="3045" w:hanging="360"/>
      </w:pPr>
      <w:rPr>
        <w:rFonts w:ascii="Wingdings" w:hAnsi="Wingdings" w:cs="Wingdings" w:hint="default"/>
        <w:rFonts w:cs="Wingdings"/>
      </w:rPr>
    </w:lvl>
    <w:lvl w:ilvl="3">
      <w:start w:val="1"/>
      <w:numFmt w:val="bullet"/>
      <w:lvlText w:val=""/>
      <w:lvlJc w:val="left"/>
      <w:pPr>
        <w:ind w:left="3765" w:hanging="360"/>
      </w:pPr>
      <w:rPr>
        <w:rFonts w:ascii="Symbol" w:hAnsi="Symbol" w:cs="Symbol" w:hint="default"/>
        <w:rFonts w:cs="Symbol"/>
      </w:rPr>
    </w:lvl>
    <w:lvl w:ilvl="4">
      <w:start w:val="1"/>
      <w:numFmt w:val="bullet"/>
      <w:lvlText w:val="o"/>
      <w:lvlJc w:val="left"/>
      <w:pPr>
        <w:ind w:left="4485" w:hanging="360"/>
      </w:pPr>
      <w:rPr>
        <w:rFonts w:ascii="Courier New" w:hAnsi="Courier New" w:cs="Courier New" w:hint="default"/>
        <w:rFonts w:cs="Courier New"/>
      </w:rPr>
    </w:lvl>
    <w:lvl w:ilvl="5">
      <w:start w:val="1"/>
      <w:numFmt w:val="bullet"/>
      <w:lvlText w:val=""/>
      <w:lvlJc w:val="left"/>
      <w:pPr>
        <w:ind w:left="5205" w:hanging="360"/>
      </w:pPr>
      <w:rPr>
        <w:rFonts w:ascii="Wingdings" w:hAnsi="Wingdings" w:cs="Wingdings" w:hint="default"/>
        <w:rFonts w:cs="Wingdings"/>
      </w:rPr>
    </w:lvl>
    <w:lvl w:ilvl="6">
      <w:start w:val="1"/>
      <w:numFmt w:val="bullet"/>
      <w:lvlText w:val=""/>
      <w:lvlJc w:val="left"/>
      <w:pPr>
        <w:ind w:left="5925" w:hanging="360"/>
      </w:pPr>
      <w:rPr>
        <w:rFonts w:ascii="Symbol" w:hAnsi="Symbol" w:cs="Symbol" w:hint="default"/>
        <w:rFonts w:cs="Symbol"/>
      </w:rPr>
    </w:lvl>
    <w:lvl w:ilvl="7">
      <w:start w:val="1"/>
      <w:numFmt w:val="bullet"/>
      <w:lvlText w:val="o"/>
      <w:lvlJc w:val="left"/>
      <w:pPr>
        <w:ind w:left="6645" w:hanging="360"/>
      </w:pPr>
      <w:rPr>
        <w:rFonts w:ascii="Courier New" w:hAnsi="Courier New" w:cs="Courier New" w:hint="default"/>
        <w:rFonts w:cs="Courier New"/>
      </w:rPr>
    </w:lvl>
    <w:lvl w:ilvl="8">
      <w:start w:val="1"/>
      <w:numFmt w:val="bullet"/>
      <w:lvlText w:val=""/>
      <w:lvlJc w:val="left"/>
      <w:pPr>
        <w:ind w:left="7365" w:hanging="360"/>
      </w:pPr>
      <w:rPr>
        <w:rFonts w:ascii="Wingdings" w:hAnsi="Wingdings" w:cs="Wingdings" w:hint="default"/>
        <w:rFonts w:cs="Wingdings"/>
      </w:rPr>
    </w:lvl>
  </w:abstractNum>
  <w:abstractNum w:abstractNumId="3">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ab316b"/>
    <w:pPr>
      <w:widowControl w:val="false"/>
      <w:bidi w:val="0"/>
      <w:jc w:val="left"/>
    </w:pPr>
    <w:rPr>
      <w:rFonts w:ascii="Microsoft Sans Serif" w:hAnsi="Microsoft Sans Serif" w:eastAsia="Microsoft Sans Serif" w:cs="Microsoft Sans Serif"/>
      <w:color w:val="00000A"/>
      <w:sz w:val="22"/>
      <w:szCs w:val="22"/>
      <w:lang w:val="en-US" w:eastAsia="en-US" w:bidi="ar-SA"/>
    </w:rPr>
  </w:style>
  <w:style w:type="paragraph" w:styleId="Heading1">
    <w:name w:val="Heading 1"/>
    <w:basedOn w:val="Normal"/>
    <w:uiPriority w:val="1"/>
    <w:qFormat/>
    <w:rsid w:val="00ab316b"/>
    <w:pPr>
      <w:ind w:left="100" w:hanging="0"/>
      <w:outlineLvl w:val="0"/>
    </w:pPr>
    <w:rPr>
      <w:rFonts w:ascii="Arial" w:hAnsi="Arial" w:eastAsia="Arial" w:cs="Arial"/>
      <w:b/>
      <w:bCs/>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38673f"/>
    <w:rPr>
      <w:b/>
      <w:bCs/>
    </w:rPr>
  </w:style>
  <w:style w:type="character" w:styleId="ListLabel1" w:customStyle="1">
    <w:name w:val="ListLabel 1"/>
    <w:qFormat/>
    <w:rsid w:val="00ab316b"/>
    <w:rPr>
      <w:rFonts w:ascii="Arial" w:hAnsi="Arial" w:eastAsia="Calibri" w:cs="Arial"/>
      <w:b/>
    </w:rPr>
  </w:style>
  <w:style w:type="character" w:styleId="ListLabel2" w:customStyle="1">
    <w:name w:val="ListLabel 2"/>
    <w:qFormat/>
    <w:rsid w:val="00ab316b"/>
    <w:rPr>
      <w:rFonts w:cs="Courier New"/>
    </w:rPr>
  </w:style>
  <w:style w:type="character" w:styleId="ListLabel3" w:customStyle="1">
    <w:name w:val="ListLabel 3"/>
    <w:qFormat/>
    <w:rsid w:val="00ab316b"/>
    <w:rPr>
      <w:rFonts w:cs="Courier New"/>
    </w:rPr>
  </w:style>
  <w:style w:type="character" w:styleId="ListLabel4" w:customStyle="1">
    <w:name w:val="ListLabel 4"/>
    <w:qFormat/>
    <w:rsid w:val="00ab316b"/>
    <w:rPr>
      <w:rFonts w:cs="Courier New"/>
    </w:rPr>
  </w:style>
  <w:style w:type="character" w:styleId="ListLabel5" w:customStyle="1">
    <w:name w:val="ListLabel 5"/>
    <w:qFormat/>
    <w:rsid w:val="00ab316b"/>
    <w:rPr>
      <w:rFonts w:ascii="Arial" w:hAnsi="Arial" w:cs="Arial"/>
      <w:b/>
    </w:rPr>
  </w:style>
  <w:style w:type="character" w:styleId="ListLabel6" w:customStyle="1">
    <w:name w:val="ListLabel 6"/>
    <w:qFormat/>
    <w:rsid w:val="00ab316b"/>
    <w:rPr>
      <w:rFonts w:cs="Courier New"/>
    </w:rPr>
  </w:style>
  <w:style w:type="character" w:styleId="ListLabel7" w:customStyle="1">
    <w:name w:val="ListLabel 7"/>
    <w:qFormat/>
    <w:rsid w:val="00ab316b"/>
    <w:rPr>
      <w:rFonts w:cs="Wingdings"/>
    </w:rPr>
  </w:style>
  <w:style w:type="character" w:styleId="ListLabel8" w:customStyle="1">
    <w:name w:val="ListLabel 8"/>
    <w:qFormat/>
    <w:rsid w:val="00ab316b"/>
    <w:rPr>
      <w:rFonts w:cs="Symbol"/>
    </w:rPr>
  </w:style>
  <w:style w:type="character" w:styleId="ListLabel9" w:customStyle="1">
    <w:name w:val="ListLabel 9"/>
    <w:qFormat/>
    <w:rsid w:val="00ab316b"/>
    <w:rPr>
      <w:rFonts w:cs="Courier New"/>
    </w:rPr>
  </w:style>
  <w:style w:type="character" w:styleId="ListLabel10" w:customStyle="1">
    <w:name w:val="ListLabel 10"/>
    <w:qFormat/>
    <w:rsid w:val="00ab316b"/>
    <w:rPr>
      <w:rFonts w:cs="Wingdings"/>
    </w:rPr>
  </w:style>
  <w:style w:type="character" w:styleId="ListLabel11" w:customStyle="1">
    <w:name w:val="ListLabel 11"/>
    <w:qFormat/>
    <w:rsid w:val="00ab316b"/>
    <w:rPr>
      <w:rFonts w:cs="Symbol"/>
    </w:rPr>
  </w:style>
  <w:style w:type="character" w:styleId="ListLabel12" w:customStyle="1">
    <w:name w:val="ListLabel 12"/>
    <w:qFormat/>
    <w:rsid w:val="00ab316b"/>
    <w:rPr>
      <w:rFonts w:cs="Courier New"/>
    </w:rPr>
  </w:style>
  <w:style w:type="character" w:styleId="ListLabel13" w:customStyle="1">
    <w:name w:val="ListLabel 13"/>
    <w:qFormat/>
    <w:rsid w:val="00ab316b"/>
    <w:rPr>
      <w:rFonts w:cs="Wingdings"/>
    </w:rPr>
  </w:style>
  <w:style w:type="character" w:styleId="ListLabel14" w:customStyle="1">
    <w:name w:val="ListLabel 14"/>
    <w:qFormat/>
    <w:rsid w:val="00ab316b"/>
    <w:rPr>
      <w:rFonts w:ascii="Arial" w:hAnsi="Arial" w:cs="Arial"/>
      <w:b/>
    </w:rPr>
  </w:style>
  <w:style w:type="character" w:styleId="ListLabel15" w:customStyle="1">
    <w:name w:val="ListLabel 15"/>
    <w:qFormat/>
    <w:rsid w:val="00ab316b"/>
    <w:rPr>
      <w:rFonts w:cs="Courier New"/>
    </w:rPr>
  </w:style>
  <w:style w:type="character" w:styleId="ListLabel16" w:customStyle="1">
    <w:name w:val="ListLabel 16"/>
    <w:qFormat/>
    <w:rsid w:val="00ab316b"/>
    <w:rPr>
      <w:rFonts w:cs="Wingdings"/>
    </w:rPr>
  </w:style>
  <w:style w:type="character" w:styleId="ListLabel17" w:customStyle="1">
    <w:name w:val="ListLabel 17"/>
    <w:qFormat/>
    <w:rsid w:val="00ab316b"/>
    <w:rPr>
      <w:rFonts w:cs="Symbol"/>
    </w:rPr>
  </w:style>
  <w:style w:type="character" w:styleId="ListLabel18" w:customStyle="1">
    <w:name w:val="ListLabel 18"/>
    <w:qFormat/>
    <w:rsid w:val="00ab316b"/>
    <w:rPr>
      <w:rFonts w:cs="Courier New"/>
    </w:rPr>
  </w:style>
  <w:style w:type="character" w:styleId="ListLabel19" w:customStyle="1">
    <w:name w:val="ListLabel 19"/>
    <w:qFormat/>
    <w:rsid w:val="00ab316b"/>
    <w:rPr>
      <w:rFonts w:cs="Wingdings"/>
    </w:rPr>
  </w:style>
  <w:style w:type="character" w:styleId="ListLabel20" w:customStyle="1">
    <w:name w:val="ListLabel 20"/>
    <w:qFormat/>
    <w:rsid w:val="00ab316b"/>
    <w:rPr>
      <w:rFonts w:cs="Symbol"/>
    </w:rPr>
  </w:style>
  <w:style w:type="character" w:styleId="ListLabel21" w:customStyle="1">
    <w:name w:val="ListLabel 21"/>
    <w:qFormat/>
    <w:rsid w:val="00ab316b"/>
    <w:rPr>
      <w:rFonts w:cs="Courier New"/>
    </w:rPr>
  </w:style>
  <w:style w:type="character" w:styleId="ListLabel22" w:customStyle="1">
    <w:name w:val="ListLabel 22"/>
    <w:qFormat/>
    <w:rsid w:val="00ab316b"/>
    <w:rPr>
      <w:rFonts w:cs="Wingdings"/>
    </w:rPr>
  </w:style>
  <w:style w:type="character" w:styleId="ListLabel23" w:customStyle="1">
    <w:name w:val="ListLabel 23"/>
    <w:qFormat/>
    <w:rsid w:val="00ab316b"/>
    <w:rPr>
      <w:rFonts w:ascii="Arial" w:hAnsi="Arial" w:cs="Arial"/>
      <w:b/>
    </w:rPr>
  </w:style>
  <w:style w:type="character" w:styleId="ListLabel24" w:customStyle="1">
    <w:name w:val="ListLabel 24"/>
    <w:qFormat/>
    <w:rsid w:val="00ab316b"/>
    <w:rPr>
      <w:rFonts w:cs="Courier New"/>
    </w:rPr>
  </w:style>
  <w:style w:type="character" w:styleId="ListLabel25" w:customStyle="1">
    <w:name w:val="ListLabel 25"/>
    <w:qFormat/>
    <w:rsid w:val="00ab316b"/>
    <w:rPr>
      <w:rFonts w:cs="Wingdings"/>
    </w:rPr>
  </w:style>
  <w:style w:type="character" w:styleId="ListLabel26" w:customStyle="1">
    <w:name w:val="ListLabel 26"/>
    <w:qFormat/>
    <w:rsid w:val="00ab316b"/>
    <w:rPr>
      <w:rFonts w:cs="Symbol"/>
    </w:rPr>
  </w:style>
  <w:style w:type="character" w:styleId="ListLabel27" w:customStyle="1">
    <w:name w:val="ListLabel 27"/>
    <w:qFormat/>
    <w:rsid w:val="00ab316b"/>
    <w:rPr>
      <w:rFonts w:cs="Courier New"/>
    </w:rPr>
  </w:style>
  <w:style w:type="character" w:styleId="ListLabel28" w:customStyle="1">
    <w:name w:val="ListLabel 28"/>
    <w:qFormat/>
    <w:rsid w:val="00ab316b"/>
    <w:rPr>
      <w:rFonts w:cs="Wingdings"/>
    </w:rPr>
  </w:style>
  <w:style w:type="character" w:styleId="ListLabel29" w:customStyle="1">
    <w:name w:val="ListLabel 29"/>
    <w:qFormat/>
    <w:rsid w:val="00ab316b"/>
    <w:rPr>
      <w:rFonts w:cs="Symbol"/>
    </w:rPr>
  </w:style>
  <w:style w:type="character" w:styleId="ListLabel30" w:customStyle="1">
    <w:name w:val="ListLabel 30"/>
    <w:qFormat/>
    <w:rsid w:val="00ab316b"/>
    <w:rPr>
      <w:rFonts w:cs="Courier New"/>
    </w:rPr>
  </w:style>
  <w:style w:type="character" w:styleId="ListLabel31" w:customStyle="1">
    <w:name w:val="ListLabel 31"/>
    <w:qFormat/>
    <w:rsid w:val="00ab316b"/>
    <w:rPr>
      <w:rFonts w:cs="Wingdings"/>
    </w:rPr>
  </w:style>
  <w:style w:type="character" w:styleId="ListLabel32" w:customStyle="1">
    <w:name w:val="ListLabel 32"/>
    <w:qFormat/>
    <w:rsid w:val="00ab316b"/>
    <w:rPr>
      <w:rFonts w:ascii="Arial" w:hAnsi="Arial" w:cs="Arial"/>
      <w:b/>
    </w:rPr>
  </w:style>
  <w:style w:type="character" w:styleId="ListLabel33" w:customStyle="1">
    <w:name w:val="ListLabel 33"/>
    <w:qFormat/>
    <w:rsid w:val="00ab316b"/>
    <w:rPr>
      <w:rFonts w:cs="Courier New"/>
    </w:rPr>
  </w:style>
  <w:style w:type="character" w:styleId="ListLabel34" w:customStyle="1">
    <w:name w:val="ListLabel 34"/>
    <w:qFormat/>
    <w:rsid w:val="00ab316b"/>
    <w:rPr>
      <w:rFonts w:cs="Wingdings"/>
    </w:rPr>
  </w:style>
  <w:style w:type="character" w:styleId="ListLabel35" w:customStyle="1">
    <w:name w:val="ListLabel 35"/>
    <w:qFormat/>
    <w:rsid w:val="00ab316b"/>
    <w:rPr>
      <w:rFonts w:cs="Symbol"/>
    </w:rPr>
  </w:style>
  <w:style w:type="character" w:styleId="ListLabel36" w:customStyle="1">
    <w:name w:val="ListLabel 36"/>
    <w:qFormat/>
    <w:rsid w:val="00ab316b"/>
    <w:rPr>
      <w:rFonts w:cs="Courier New"/>
    </w:rPr>
  </w:style>
  <w:style w:type="character" w:styleId="ListLabel37" w:customStyle="1">
    <w:name w:val="ListLabel 37"/>
    <w:qFormat/>
    <w:rsid w:val="00ab316b"/>
    <w:rPr>
      <w:rFonts w:cs="Wingdings"/>
    </w:rPr>
  </w:style>
  <w:style w:type="character" w:styleId="ListLabel38" w:customStyle="1">
    <w:name w:val="ListLabel 38"/>
    <w:qFormat/>
    <w:rsid w:val="00ab316b"/>
    <w:rPr>
      <w:rFonts w:cs="Symbol"/>
    </w:rPr>
  </w:style>
  <w:style w:type="character" w:styleId="ListLabel39" w:customStyle="1">
    <w:name w:val="ListLabel 39"/>
    <w:qFormat/>
    <w:rsid w:val="00ab316b"/>
    <w:rPr>
      <w:rFonts w:cs="Courier New"/>
    </w:rPr>
  </w:style>
  <w:style w:type="character" w:styleId="ListLabel40" w:customStyle="1">
    <w:name w:val="ListLabel 40"/>
    <w:qFormat/>
    <w:rsid w:val="00ab316b"/>
    <w:rPr>
      <w:rFonts w:cs="Wingdings"/>
    </w:rPr>
  </w:style>
  <w:style w:type="character" w:styleId="Hps" w:customStyle="1">
    <w:name w:val="hps"/>
    <w:qFormat/>
    <w:rsid w:val="00ab316b"/>
    <w:rPr/>
  </w:style>
  <w:style w:type="character" w:styleId="BalloonTextChar" w:customStyle="1">
    <w:name w:val="Balloon Text Char"/>
    <w:basedOn w:val="DefaultParagraphFont"/>
    <w:link w:val="BalloonText"/>
    <w:uiPriority w:val="99"/>
    <w:semiHidden/>
    <w:qFormat/>
    <w:rsid w:val="00bf1528"/>
    <w:rPr>
      <w:rFonts w:ascii="Tahoma" w:hAnsi="Tahoma" w:eastAsia="Microsoft Sans Serif" w:cs="Tahoma"/>
      <w:sz w:val="16"/>
      <w:szCs w:val="16"/>
    </w:rPr>
  </w:style>
  <w:style w:type="character" w:styleId="ListLabel41">
    <w:name w:val="ListLabel 41"/>
    <w:qFormat/>
    <w:rPr>
      <w:rFonts w:cs="Arial"/>
      <w:b/>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ascii="Arial" w:hAnsi="Arial"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ascii="Arial" w:hAnsi="Arial"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ascii="Arial" w:hAnsi="Arial"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ascii="Arial" w:hAnsi="Arial"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ascii="Arial" w:hAnsi="Arial"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ascii="Arial" w:hAnsi="Arial"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paragraph" w:styleId="Heading" w:customStyle="1">
    <w:name w:val="Heading"/>
    <w:basedOn w:val="Normal"/>
    <w:next w:val="TextBody"/>
    <w:qFormat/>
    <w:rsid w:val="00ab316b"/>
    <w:pPr>
      <w:keepNext/>
      <w:spacing w:before="240" w:after="120"/>
    </w:pPr>
    <w:rPr>
      <w:rFonts w:ascii="Liberation Sans" w:hAnsi="Liberation Sans" w:eastAsia="Microsoft YaHei" w:cs="Mangal"/>
      <w:sz w:val="28"/>
      <w:szCs w:val="28"/>
    </w:rPr>
  </w:style>
  <w:style w:type="paragraph" w:styleId="TextBody">
    <w:name w:val="Body Text"/>
    <w:basedOn w:val="Normal"/>
    <w:uiPriority w:val="1"/>
    <w:qFormat/>
    <w:rsid w:val="00ab316b"/>
    <w:pPr/>
    <w:rPr/>
  </w:style>
  <w:style w:type="paragraph" w:styleId="List">
    <w:name w:val="List"/>
    <w:basedOn w:val="TextBody"/>
    <w:rsid w:val="00ab316b"/>
    <w:pPr/>
    <w:rPr>
      <w:rFonts w:cs="Mangal"/>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rsid w:val="00ab316b"/>
    <w:pPr>
      <w:suppressLineNumbers/>
    </w:pPr>
    <w:rPr>
      <w:rFonts w:cs="Mangal"/>
    </w:rPr>
  </w:style>
  <w:style w:type="paragraph" w:styleId="Caption1">
    <w:name w:val="caption"/>
    <w:basedOn w:val="Normal"/>
    <w:qFormat/>
    <w:rsid w:val="00ab316b"/>
    <w:pPr>
      <w:suppressLineNumbers/>
      <w:spacing w:before="120" w:after="120"/>
    </w:pPr>
    <w:rPr>
      <w:rFonts w:cs="Mangal"/>
      <w:i/>
      <w:iCs/>
      <w:sz w:val="24"/>
      <w:szCs w:val="24"/>
    </w:rPr>
  </w:style>
  <w:style w:type="paragraph" w:styleId="ListParagraph">
    <w:name w:val="List Paragraph"/>
    <w:basedOn w:val="Normal"/>
    <w:uiPriority w:val="34"/>
    <w:qFormat/>
    <w:rsid w:val="00ab316b"/>
    <w:pPr/>
    <w:rPr/>
  </w:style>
  <w:style w:type="paragraph" w:styleId="TableParagraph" w:customStyle="1">
    <w:name w:val="Table Paragraph"/>
    <w:basedOn w:val="Normal"/>
    <w:uiPriority w:val="1"/>
    <w:qFormat/>
    <w:rsid w:val="00ab316b"/>
    <w:pPr/>
    <w:rPr/>
  </w:style>
  <w:style w:type="paragraph" w:styleId="TableContents" w:customStyle="1">
    <w:name w:val="Table Contents"/>
    <w:basedOn w:val="Normal"/>
    <w:qFormat/>
    <w:rsid w:val="00ab316b"/>
    <w:pPr>
      <w:suppressLineNumbers/>
    </w:pPr>
    <w:rPr/>
  </w:style>
  <w:style w:type="paragraph" w:styleId="TableHeading" w:customStyle="1">
    <w:name w:val="Table Heading"/>
    <w:basedOn w:val="TableContents"/>
    <w:qFormat/>
    <w:rsid w:val="00ab316b"/>
    <w:pPr>
      <w:jc w:val="center"/>
    </w:pPr>
    <w:rPr>
      <w:b/>
      <w:bCs/>
    </w:rPr>
  </w:style>
  <w:style w:type="paragraph" w:styleId="NoSpacing">
    <w:name w:val="No Spacing"/>
    <w:qFormat/>
    <w:rsid w:val="00ab316b"/>
    <w:pPr>
      <w:widowControl/>
      <w:suppressAutoHyphens w:val="true"/>
      <w:bidi w:val="0"/>
      <w:jc w:val="left"/>
    </w:pPr>
    <w:rPr>
      <w:rFonts w:ascii="Calibri" w:hAnsi="Calibri" w:eastAsia="Calibri" w:cs="Lucida Sans" w:asciiTheme="minorHAnsi" w:eastAsiaTheme="minorHAnsi" w:hAnsiTheme="minorHAnsi"/>
      <w:color w:val="00000A"/>
      <w:sz w:val="22"/>
      <w:szCs w:val="22"/>
      <w:lang w:val="mk-MK" w:eastAsia="zh-CN" w:bidi="ar-SA"/>
    </w:rPr>
  </w:style>
  <w:style w:type="paragraph" w:styleId="BalloonText">
    <w:name w:val="Balloon Text"/>
    <w:basedOn w:val="Normal"/>
    <w:link w:val="BalloonTextChar"/>
    <w:uiPriority w:val="99"/>
    <w:semiHidden/>
    <w:unhideWhenUsed/>
    <w:qFormat/>
    <w:rsid w:val="00bf1528"/>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39"/>
    <w:rsid w:val="00fc1194"/>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Application>LibreOffice/5.3.1.2$Windows_x86 LibreOffice_project/e80a0e0fd1875e1696614d24c32df0f95f03deb2</Application>
  <Pages>4</Pages>
  <Words>1027</Words>
  <Characters>5840</Characters>
  <CharactersWithSpaces>6832</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2024-09-25T07:05:00Z</dcterms:created>
  <dc:creator>JASMINA</dc:creator>
  <dc:description/>
  <dc:language>en-US</dc:language>
  <cp:lastModifiedBy/>
  <cp:lastPrinted>2024-10-29T09:30:44Z</cp:lastPrinted>
  <dcterms:modified xsi:type="dcterms:W3CDTF">2024-10-29T10:12:02Z</dcterms:modified>
  <cp:revision>17</cp:revision>
  <dc:subject/>
  <dc:title>Врз основа на член 22, став 1, точка 6 од Законот за локална самоуправа (Сл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2023-01-12T00:00:00Z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2023-10-14T00:00:00Z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